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top w:w="15" w:type="dxa"/>
          <w:left w:w="15" w:type="dxa"/>
          <w:bottom w:w="15" w:type="dxa"/>
          <w:right w:w="15" w:type="dxa"/>
        </w:tblCellMar>
        <w:tblLook w:val="04A0" w:firstRow="1" w:lastRow="0" w:firstColumn="1" w:lastColumn="0" w:noHBand="0" w:noVBand="1"/>
      </w:tblPr>
      <w:tblGrid>
        <w:gridCol w:w="2510"/>
        <w:gridCol w:w="4636"/>
        <w:gridCol w:w="2600"/>
      </w:tblGrid>
      <w:tr w:rsidR="004E3648" w:rsidRPr="004E3648" w:rsidTr="004E3648">
        <w:trPr>
          <w:trHeight w:val="1134"/>
          <w:jc w:val="center"/>
        </w:trPr>
        <w:tc>
          <w:tcPr>
            <w:tcW w:w="0" w:type="auto"/>
            <w:tcMar>
              <w:top w:w="100" w:type="dxa"/>
              <w:left w:w="100" w:type="dxa"/>
              <w:bottom w:w="100" w:type="dxa"/>
              <w:right w:w="100" w:type="dxa"/>
            </w:tcMar>
            <w:hideMark/>
          </w:tcPr>
          <w:p w:rsidR="004E3648" w:rsidRPr="004E3648" w:rsidRDefault="004E3648" w:rsidP="004E3648">
            <w:pPr>
              <w:spacing w:after="0" w:line="240" w:lineRule="auto"/>
              <w:rPr>
                <w:rFonts w:ascii="Times New Roman" w:eastAsia="Times New Roman" w:hAnsi="Times New Roman" w:cs="Times New Roman"/>
                <w:sz w:val="24"/>
                <w:szCs w:val="24"/>
                <w:lang w:eastAsia="ru-RU"/>
              </w:rPr>
            </w:pPr>
          </w:p>
          <w:p w:rsidR="004E3648" w:rsidRPr="004E3648" w:rsidRDefault="004E3648" w:rsidP="004E3648">
            <w:pPr>
              <w:spacing w:after="0" w:line="240" w:lineRule="auto"/>
              <w:rPr>
                <w:rFonts w:ascii="Times New Roman" w:eastAsia="Times New Roman" w:hAnsi="Times New Roman" w:cs="Times New Roman"/>
                <w:sz w:val="24"/>
                <w:szCs w:val="24"/>
                <w:lang w:eastAsia="ru-RU"/>
              </w:rPr>
            </w:pPr>
            <w:r w:rsidRPr="004E3648">
              <w:rPr>
                <w:rFonts w:ascii="Arial" w:eastAsia="Times New Roman" w:hAnsi="Arial" w:cs="Arial"/>
                <w:b/>
                <w:bCs/>
                <w:noProof/>
                <w:color w:val="000000"/>
                <w:bdr w:val="none" w:sz="0" w:space="0" w:color="auto" w:frame="1"/>
                <w:shd w:val="clear" w:color="auto" w:fill="FFFFFF"/>
                <w:lang w:eastAsia="ru-RU"/>
              </w:rPr>
              <w:drawing>
                <wp:inline distT="0" distB="0" distL="0" distR="0">
                  <wp:extent cx="1466850" cy="457200"/>
                  <wp:effectExtent l="0" t="0" r="0" b="0"/>
                  <wp:docPr id="8" name="Рисунок 8" descr="https://lh5.googleusercontent.com/aTWgAJHImtyrjFHJMRpV6qaipGcrzPSdNSWM3L_X4dBdOsR6Sioi5X7p-B4Bfgwv6XLDknwQ7PvsxyFqC4uvnM2QeabNd8GctvflbL0Bu-cYYsyurpBWNjCtvP6iwS9UNDhx2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aTWgAJHImtyrjFHJMRpV6qaipGcrzPSdNSWM3L_X4dBdOsR6Sioi5X7p-B4Bfgwv6XLDknwQ7PvsxyFqC4uvnM2QeabNd8GctvflbL0Bu-cYYsyurpBWNjCtvP6iwS9UNDhx2DS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4E3648" w:rsidRPr="004E3648" w:rsidRDefault="004E3648" w:rsidP="004E3648">
            <w:pPr>
              <w:spacing w:after="0" w:line="240" w:lineRule="auto"/>
              <w:rPr>
                <w:rFonts w:ascii="Times New Roman" w:eastAsia="Times New Roman" w:hAnsi="Times New Roman" w:cs="Times New Roman"/>
                <w:sz w:val="24"/>
                <w:szCs w:val="24"/>
                <w:lang w:eastAsia="ru-RU"/>
              </w:rPr>
            </w:pPr>
          </w:p>
          <w:p w:rsidR="004E3648" w:rsidRPr="004E3648" w:rsidRDefault="004E3648" w:rsidP="004E3648">
            <w:pPr>
              <w:spacing w:after="0" w:line="240" w:lineRule="auto"/>
              <w:jc w:val="center"/>
              <w:rPr>
                <w:rFonts w:ascii="Times New Roman" w:eastAsia="Times New Roman" w:hAnsi="Times New Roman" w:cs="Times New Roman"/>
                <w:sz w:val="24"/>
                <w:szCs w:val="24"/>
                <w:lang w:eastAsia="ru-RU"/>
              </w:rPr>
            </w:pPr>
            <w:r w:rsidRPr="004E3648">
              <w:rPr>
                <w:rFonts w:ascii="Arial" w:eastAsia="Times New Roman" w:hAnsi="Arial" w:cs="Arial"/>
                <w:b/>
                <w:bCs/>
                <w:color w:val="000000"/>
                <w:sz w:val="24"/>
                <w:szCs w:val="24"/>
                <w:shd w:val="clear" w:color="auto" w:fill="FFFFFF"/>
                <w:lang w:eastAsia="ru-RU"/>
              </w:rPr>
              <w:t>Всероссийский научно-практический семинар</w:t>
            </w:r>
          </w:p>
          <w:p w:rsidR="004E3648" w:rsidRPr="004E3648" w:rsidRDefault="004E3648" w:rsidP="004E3648">
            <w:pPr>
              <w:spacing w:after="0" w:line="240" w:lineRule="auto"/>
              <w:jc w:val="center"/>
              <w:rPr>
                <w:rFonts w:ascii="Times New Roman" w:eastAsia="Times New Roman" w:hAnsi="Times New Roman" w:cs="Times New Roman"/>
                <w:sz w:val="24"/>
                <w:szCs w:val="24"/>
                <w:lang w:eastAsia="ru-RU"/>
              </w:rPr>
            </w:pPr>
            <w:r w:rsidRPr="004E3648">
              <w:rPr>
                <w:rFonts w:ascii="Arial" w:eastAsia="Times New Roman" w:hAnsi="Arial" w:cs="Arial"/>
                <w:b/>
                <w:bCs/>
                <w:noProof/>
                <w:color w:val="000000"/>
                <w:sz w:val="24"/>
                <w:szCs w:val="24"/>
                <w:bdr w:val="none" w:sz="0" w:space="0" w:color="auto" w:frame="1"/>
                <w:shd w:val="clear" w:color="auto" w:fill="FFFFFF"/>
                <w:lang w:eastAsia="ru-RU"/>
              </w:rPr>
              <w:drawing>
                <wp:inline distT="0" distB="0" distL="0" distR="0">
                  <wp:extent cx="685800" cy="685800"/>
                  <wp:effectExtent l="0" t="0" r="0" b="0"/>
                  <wp:docPr id="7" name="Рисунок 7" descr="https://lh3.googleusercontent.com/PmKbMtgUYQ5mXFG4epZCspa1dM_JzpqAQcYTY7VJABff32za6MUI5UYfat3l-Kxt8vmSuI-Ws9Eus106A3bu0AVUaMjC5UTdq6Ns-1AloNpKQ1jTj8n_MR4fBCeMk7QfiN_SVU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PmKbMtgUYQ5mXFG4epZCspa1dM_JzpqAQcYTY7VJABff32za6MUI5UYfat3l-Kxt8vmSuI-Ws9Eus106A3bu0AVUaMjC5UTdq6Ns-1AloNpKQ1jTj8n_MR4fBCeMk7QfiN_SVUx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4E3648" w:rsidRPr="004E3648" w:rsidRDefault="004E3648" w:rsidP="004E3648">
            <w:pPr>
              <w:spacing w:after="0" w:line="240" w:lineRule="auto"/>
              <w:rPr>
                <w:rFonts w:ascii="Times New Roman" w:eastAsia="Times New Roman" w:hAnsi="Times New Roman" w:cs="Times New Roman"/>
                <w:sz w:val="24"/>
                <w:szCs w:val="24"/>
                <w:lang w:eastAsia="ru-RU"/>
              </w:rPr>
            </w:pPr>
            <w:r w:rsidRPr="004E3648">
              <w:rPr>
                <w:rFonts w:ascii="Arial" w:eastAsia="Times New Roman" w:hAnsi="Arial" w:cs="Arial"/>
                <w:b/>
                <w:bCs/>
                <w:noProof/>
                <w:color w:val="000000"/>
                <w:sz w:val="32"/>
                <w:szCs w:val="32"/>
                <w:bdr w:val="none" w:sz="0" w:space="0" w:color="auto" w:frame="1"/>
                <w:shd w:val="clear" w:color="auto" w:fill="FFFFFF"/>
                <w:lang w:eastAsia="ru-RU"/>
              </w:rPr>
              <w:drawing>
                <wp:inline distT="0" distB="0" distL="0" distR="0">
                  <wp:extent cx="1514475" cy="666750"/>
                  <wp:effectExtent l="0" t="0" r="9525" b="0"/>
                  <wp:docPr id="6" name="Рисунок 6" descr="https://lh5.googleusercontent.com/X97lO23QAbEZdv9IizsAVMIpz6fc9nocNxsp7oJ9r37WOn4qIDpua2SzhC8AoUX1Ek52gmOQeBEVxOlVOv35bAO8QL0A2i7CvR91DvvnNpmqNoNXQS0LfoucY7VBxk-puXEB6U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97lO23QAbEZdv9IizsAVMIpz6fc9nocNxsp7oJ9r37WOn4qIDpua2SzhC8AoUX1Ek52gmOQeBEVxOlVOv35bAO8QL0A2i7CvR91DvvnNpmqNoNXQS0LfoucY7VBxk-puXEB6U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666750"/>
                          </a:xfrm>
                          <a:prstGeom prst="rect">
                            <a:avLst/>
                          </a:prstGeom>
                          <a:noFill/>
                          <a:ln>
                            <a:noFill/>
                          </a:ln>
                        </pic:spPr>
                      </pic:pic>
                    </a:graphicData>
                  </a:graphic>
                </wp:inline>
              </w:drawing>
            </w:r>
          </w:p>
        </w:tc>
      </w:tr>
    </w:tbl>
    <w:p w:rsidR="004E3648" w:rsidRPr="004E3648" w:rsidRDefault="004E3648" w:rsidP="004E3648">
      <w:pPr>
        <w:spacing w:after="0" w:line="240" w:lineRule="auto"/>
        <w:jc w:val="center"/>
        <w:rPr>
          <w:rFonts w:ascii="Times New Roman" w:eastAsia="Times New Roman" w:hAnsi="Times New Roman" w:cs="Times New Roman"/>
          <w:sz w:val="32"/>
          <w:szCs w:val="32"/>
          <w:lang w:eastAsia="ru-RU"/>
        </w:rPr>
      </w:pPr>
      <w:r w:rsidRPr="004E3648">
        <w:rPr>
          <w:rFonts w:ascii="Times New Roman" w:eastAsia="Times New Roman" w:hAnsi="Times New Roman" w:cs="Times New Roman"/>
          <w:b/>
          <w:bCs/>
          <w:color w:val="000000"/>
          <w:sz w:val="32"/>
          <w:szCs w:val="32"/>
          <w:shd w:val="clear" w:color="auto" w:fill="FFFFFF"/>
          <w:lang w:eastAsia="ru-RU"/>
        </w:rPr>
        <w:t>Научные исследования в сфере перевода на ясный и простой языки: </w:t>
      </w:r>
    </w:p>
    <w:p w:rsidR="004E3648" w:rsidRPr="004E3648" w:rsidRDefault="004E3648" w:rsidP="004E3648">
      <w:pPr>
        <w:spacing w:after="0" w:line="240" w:lineRule="auto"/>
        <w:jc w:val="center"/>
        <w:rPr>
          <w:rFonts w:ascii="Times New Roman" w:eastAsia="Times New Roman" w:hAnsi="Times New Roman" w:cs="Times New Roman"/>
          <w:sz w:val="32"/>
          <w:szCs w:val="32"/>
          <w:lang w:eastAsia="ru-RU"/>
        </w:rPr>
      </w:pPr>
      <w:r w:rsidRPr="004E3648">
        <w:rPr>
          <w:rFonts w:ascii="Times New Roman" w:eastAsia="Times New Roman" w:hAnsi="Times New Roman" w:cs="Times New Roman"/>
          <w:b/>
          <w:bCs/>
          <w:color w:val="000000"/>
          <w:sz w:val="32"/>
          <w:szCs w:val="32"/>
          <w:shd w:val="clear" w:color="auto" w:fill="FFFFFF"/>
          <w:lang w:eastAsia="ru-RU"/>
        </w:rPr>
        <w:t>зарубежный опыт и перспективы в России</w:t>
      </w:r>
    </w:p>
    <w:p w:rsidR="004E3648" w:rsidRPr="004E3648" w:rsidRDefault="004E3648" w:rsidP="004E3648">
      <w:pPr>
        <w:spacing w:after="0" w:line="240" w:lineRule="auto"/>
        <w:rPr>
          <w:rFonts w:ascii="Times New Roman" w:eastAsia="Times New Roman" w:hAnsi="Times New Roman" w:cs="Times New Roman"/>
          <w:sz w:val="24"/>
          <w:szCs w:val="24"/>
          <w:lang w:eastAsia="ru-RU"/>
        </w:rPr>
      </w:pPr>
    </w:p>
    <w:p w:rsidR="004E3648" w:rsidRPr="004E3648" w:rsidRDefault="004E3648" w:rsidP="004E3648">
      <w:pPr>
        <w:spacing w:after="0" w:line="240" w:lineRule="auto"/>
        <w:jc w:val="center"/>
        <w:rPr>
          <w:rFonts w:ascii="Times New Roman" w:eastAsia="Times New Roman" w:hAnsi="Times New Roman" w:cs="Times New Roman"/>
          <w:sz w:val="24"/>
          <w:szCs w:val="24"/>
          <w:lang w:eastAsia="ru-RU"/>
        </w:rPr>
      </w:pPr>
      <w:r w:rsidRPr="004E3648">
        <w:rPr>
          <w:rFonts w:ascii="Times New Roman" w:eastAsia="Times New Roman" w:hAnsi="Times New Roman" w:cs="Times New Roman"/>
          <w:b/>
          <w:bCs/>
          <w:color w:val="000000"/>
          <w:sz w:val="24"/>
          <w:szCs w:val="24"/>
          <w:shd w:val="clear" w:color="auto" w:fill="FFFFFF"/>
          <w:lang w:eastAsia="ru-RU"/>
        </w:rPr>
        <w:t>25 ноября 2021 года</w:t>
      </w:r>
    </w:p>
    <w:p w:rsidR="004E3648" w:rsidRPr="004E3648" w:rsidRDefault="004E3648" w:rsidP="004E3648">
      <w:pPr>
        <w:spacing w:after="0" w:line="240" w:lineRule="auto"/>
        <w:rPr>
          <w:rFonts w:ascii="Times New Roman" w:eastAsia="Times New Roman" w:hAnsi="Times New Roman" w:cs="Times New Roman"/>
          <w:sz w:val="24"/>
          <w:szCs w:val="24"/>
          <w:lang w:eastAsia="ru-RU"/>
        </w:rPr>
      </w:pPr>
    </w:p>
    <w:p w:rsidR="004E3648" w:rsidRPr="004E3648" w:rsidRDefault="004E3648" w:rsidP="004E3648">
      <w:pPr>
        <w:spacing w:after="0" w:line="240" w:lineRule="auto"/>
        <w:jc w:val="center"/>
        <w:rPr>
          <w:rFonts w:ascii="Times New Roman" w:eastAsia="Times New Roman" w:hAnsi="Times New Roman" w:cs="Times New Roman"/>
          <w:sz w:val="24"/>
          <w:szCs w:val="24"/>
          <w:lang w:eastAsia="ru-RU"/>
        </w:rPr>
      </w:pPr>
      <w:r w:rsidRPr="004E3648">
        <w:rPr>
          <w:rFonts w:ascii="Times New Roman" w:eastAsia="Times New Roman" w:hAnsi="Times New Roman" w:cs="Times New Roman"/>
          <w:b/>
          <w:bCs/>
          <w:color w:val="000000"/>
          <w:sz w:val="24"/>
          <w:szCs w:val="24"/>
          <w:shd w:val="clear" w:color="auto" w:fill="FFFFFF"/>
          <w:lang w:eastAsia="ru-RU"/>
        </w:rPr>
        <w:t>13.00-15.00 (МСК)</w:t>
      </w:r>
    </w:p>
    <w:p w:rsidR="004E3648" w:rsidRPr="004E3648" w:rsidRDefault="004E3648" w:rsidP="004E3648">
      <w:pPr>
        <w:spacing w:after="0" w:line="240" w:lineRule="auto"/>
        <w:jc w:val="center"/>
        <w:rPr>
          <w:rFonts w:ascii="Times New Roman" w:eastAsia="Times New Roman" w:hAnsi="Times New Roman" w:cs="Times New Roman"/>
          <w:sz w:val="24"/>
          <w:szCs w:val="24"/>
          <w:lang w:eastAsia="ru-RU"/>
        </w:rPr>
      </w:pPr>
      <w:r w:rsidRPr="004E3648">
        <w:rPr>
          <w:rFonts w:ascii="Times New Roman" w:eastAsia="Times New Roman" w:hAnsi="Times New Roman" w:cs="Times New Roman"/>
          <w:b/>
          <w:bCs/>
          <w:color w:val="000000"/>
          <w:sz w:val="24"/>
          <w:szCs w:val="24"/>
          <w:shd w:val="clear" w:color="auto" w:fill="FFFFFF"/>
          <w:lang w:eastAsia="ru-RU"/>
        </w:rPr>
        <w:t>17.00-19.00 (Томск)</w:t>
      </w:r>
    </w:p>
    <w:p w:rsidR="004E3648" w:rsidRPr="00DE3C79" w:rsidRDefault="004E3648" w:rsidP="004E3648">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4E3648">
        <w:rPr>
          <w:rFonts w:ascii="Times New Roman" w:eastAsia="Times New Roman" w:hAnsi="Times New Roman" w:cs="Times New Roman"/>
          <w:b/>
          <w:bCs/>
          <w:color w:val="000000"/>
          <w:sz w:val="24"/>
          <w:szCs w:val="24"/>
          <w:shd w:val="clear" w:color="auto" w:fill="FFFFFF"/>
          <w:lang w:eastAsia="ru-RU"/>
        </w:rPr>
        <w:t>(</w:t>
      </w:r>
      <w:r w:rsidRPr="004E3648">
        <w:rPr>
          <w:rFonts w:ascii="Times New Roman" w:eastAsia="Times New Roman" w:hAnsi="Times New Roman" w:cs="Times New Roman"/>
          <w:color w:val="000000"/>
          <w:sz w:val="24"/>
          <w:szCs w:val="24"/>
          <w:shd w:val="clear" w:color="auto" w:fill="FFFFFF"/>
          <w:lang w:eastAsia="ru-RU"/>
        </w:rPr>
        <w:t>онлайн</w:t>
      </w:r>
      <w:r w:rsidRPr="004E3648">
        <w:rPr>
          <w:rFonts w:ascii="Times New Roman" w:eastAsia="Times New Roman" w:hAnsi="Times New Roman" w:cs="Times New Roman"/>
          <w:b/>
          <w:bCs/>
          <w:color w:val="000000"/>
          <w:sz w:val="24"/>
          <w:szCs w:val="24"/>
          <w:shd w:val="clear" w:color="auto" w:fill="FFFFFF"/>
          <w:lang w:eastAsia="ru-RU"/>
        </w:rPr>
        <w:t>)</w:t>
      </w:r>
    </w:p>
    <w:p w:rsidR="00DE3C79" w:rsidRDefault="00DE3C79" w:rsidP="00DE3C79">
      <w:pPr>
        <w:spacing w:after="0" w:line="240" w:lineRule="auto"/>
        <w:jc w:val="center"/>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 xml:space="preserve">Подключиться к </w:t>
      </w:r>
      <w:r w:rsidR="00612CFC">
        <w:rPr>
          <w:rFonts w:ascii="Times New Roman" w:eastAsia="Times New Roman" w:hAnsi="Times New Roman" w:cs="Times New Roman"/>
          <w:sz w:val="24"/>
          <w:szCs w:val="24"/>
          <w:lang w:eastAsia="ru-RU"/>
        </w:rPr>
        <w:t xml:space="preserve">онлайн </w:t>
      </w:r>
      <w:r w:rsidR="00612CFC">
        <w:rPr>
          <w:rFonts w:ascii="Times New Roman" w:eastAsia="Times New Roman" w:hAnsi="Times New Roman" w:cs="Times New Roman"/>
          <w:sz w:val="24"/>
          <w:szCs w:val="24"/>
          <w:lang w:val="en-US" w:eastAsia="ru-RU"/>
        </w:rPr>
        <w:t>YouTube</w:t>
      </w:r>
      <w:r w:rsidR="00612CFC" w:rsidRPr="00612CFC">
        <w:rPr>
          <w:rFonts w:ascii="Times New Roman" w:eastAsia="Times New Roman" w:hAnsi="Times New Roman" w:cs="Times New Roman"/>
          <w:sz w:val="24"/>
          <w:szCs w:val="24"/>
          <w:lang w:eastAsia="ru-RU"/>
        </w:rPr>
        <w:t xml:space="preserve"> </w:t>
      </w:r>
      <w:r w:rsidR="00612CFC">
        <w:rPr>
          <w:rFonts w:ascii="Times New Roman" w:eastAsia="Times New Roman" w:hAnsi="Times New Roman" w:cs="Times New Roman"/>
          <w:sz w:val="24"/>
          <w:szCs w:val="24"/>
          <w:lang w:eastAsia="ru-RU"/>
        </w:rPr>
        <w:t>трансляции</w:t>
      </w:r>
      <w:r w:rsidR="00612CFC" w:rsidRPr="00612CFC">
        <w:rPr>
          <w:rFonts w:ascii="Times New Roman" w:eastAsia="Times New Roman" w:hAnsi="Times New Roman" w:cs="Times New Roman"/>
          <w:sz w:val="24"/>
          <w:szCs w:val="24"/>
          <w:lang w:eastAsia="ru-RU"/>
        </w:rPr>
        <w:t xml:space="preserve"> </w:t>
      </w:r>
      <w:r w:rsidRPr="00DE3C79">
        <w:rPr>
          <w:rFonts w:ascii="Times New Roman" w:eastAsia="Times New Roman" w:hAnsi="Times New Roman" w:cs="Times New Roman"/>
          <w:sz w:val="24"/>
          <w:szCs w:val="24"/>
          <w:lang w:eastAsia="ru-RU"/>
        </w:rPr>
        <w:t>можно по ссылке</w:t>
      </w:r>
    </w:p>
    <w:p w:rsidR="00612CFC" w:rsidRDefault="00612CFC" w:rsidP="00DE3C79">
      <w:pPr>
        <w:spacing w:after="0" w:line="240" w:lineRule="auto"/>
        <w:jc w:val="center"/>
        <w:rPr>
          <w:rFonts w:ascii="Times New Roman" w:eastAsia="Times New Roman" w:hAnsi="Times New Roman" w:cs="Times New Roman"/>
          <w:sz w:val="24"/>
          <w:szCs w:val="24"/>
          <w:lang w:eastAsia="ru-RU"/>
        </w:rPr>
      </w:pPr>
      <w:hyperlink r:id="rId11" w:history="1">
        <w:r w:rsidRPr="004E19D8">
          <w:rPr>
            <w:rStyle w:val="a4"/>
            <w:rFonts w:ascii="Times New Roman" w:eastAsia="Times New Roman" w:hAnsi="Times New Roman" w:cs="Times New Roman"/>
            <w:sz w:val="24"/>
            <w:szCs w:val="24"/>
            <w:lang w:eastAsia="ru-RU"/>
          </w:rPr>
          <w:t>https://youtu.be/q7U_FsK7dPw</w:t>
        </w:r>
      </w:hyperlink>
      <w:r>
        <w:rPr>
          <w:rFonts w:ascii="Times New Roman" w:eastAsia="Times New Roman" w:hAnsi="Times New Roman" w:cs="Times New Roman"/>
          <w:sz w:val="24"/>
          <w:szCs w:val="24"/>
          <w:lang w:eastAsia="ru-RU"/>
        </w:rPr>
        <w:t xml:space="preserve"> </w:t>
      </w:r>
    </w:p>
    <w:p w:rsidR="008F03FF" w:rsidRDefault="008F03FF" w:rsidP="008F03FF">
      <w:pPr>
        <w:spacing w:after="0" w:line="240" w:lineRule="auto"/>
        <w:jc w:val="center"/>
      </w:pPr>
      <w:r>
        <w:rPr>
          <w:rFonts w:ascii="Times New Roman" w:eastAsia="Times New Roman" w:hAnsi="Times New Roman" w:cs="Times New Roman"/>
          <w:sz w:val="24"/>
          <w:szCs w:val="24"/>
          <w:lang w:eastAsia="ru-RU"/>
        </w:rPr>
        <w:t xml:space="preserve">Для участников, прошедших предварительную онлайн регистрацию, </w:t>
      </w:r>
      <w:r>
        <w:t>п</w:t>
      </w:r>
      <w:r>
        <w:t xml:space="preserve">одключиться к семинару можно по ссылке </w:t>
      </w:r>
      <w:hyperlink r:id="rId12" w:history="1">
        <w:r w:rsidRPr="004E19D8">
          <w:rPr>
            <w:rStyle w:val="a4"/>
          </w:rPr>
          <w:t>https://zoom.us/j/93557338511?pwd=clJuZnNKeEpUNEFLV2E0cXRnbTZNUT09</w:t>
        </w:r>
      </w:hyperlink>
    </w:p>
    <w:p w:rsidR="008F03FF" w:rsidRPr="008F03FF" w:rsidRDefault="008F03FF" w:rsidP="008F03FF">
      <w:pPr>
        <w:spacing w:after="0" w:line="240" w:lineRule="auto"/>
        <w:jc w:val="center"/>
        <w:rPr>
          <w:rFonts w:ascii="Times New Roman" w:eastAsia="Times New Roman" w:hAnsi="Times New Roman" w:cs="Times New Roman"/>
          <w:sz w:val="24"/>
          <w:szCs w:val="24"/>
          <w:lang w:eastAsia="ru-RU"/>
        </w:rPr>
      </w:pPr>
      <w:r>
        <w:t>Код доступа: 429900</w:t>
      </w:r>
    </w:p>
    <w:p w:rsidR="004E3648" w:rsidRPr="004E3648" w:rsidRDefault="004E3648" w:rsidP="004E3648">
      <w:pPr>
        <w:spacing w:after="0" w:line="240" w:lineRule="auto"/>
        <w:rPr>
          <w:rFonts w:ascii="Times New Roman" w:eastAsia="Times New Roman" w:hAnsi="Times New Roman" w:cs="Times New Roman"/>
          <w:sz w:val="28"/>
          <w:szCs w:val="28"/>
          <w:lang w:eastAsia="ru-RU"/>
        </w:rPr>
      </w:pPr>
      <w:bookmarkStart w:id="0" w:name="_GoBack"/>
      <w:bookmarkEnd w:id="0"/>
    </w:p>
    <w:p w:rsidR="004E3648" w:rsidRPr="004E3648" w:rsidRDefault="004E3648" w:rsidP="007A6B24">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color w:val="000000"/>
          <w:sz w:val="24"/>
          <w:szCs w:val="24"/>
          <w:shd w:val="clear" w:color="auto" w:fill="FFFFFF"/>
          <w:lang w:eastAsia="ru-RU"/>
        </w:rPr>
        <w:t>Факультет иностранных языков Томского государственного</w:t>
      </w:r>
      <w:r w:rsidR="008719CC">
        <w:rPr>
          <w:rFonts w:ascii="Times New Roman" w:eastAsia="Times New Roman" w:hAnsi="Times New Roman" w:cs="Times New Roman"/>
          <w:color w:val="000000"/>
          <w:sz w:val="24"/>
          <w:szCs w:val="24"/>
          <w:shd w:val="clear" w:color="auto" w:fill="FFFFFF"/>
          <w:lang w:eastAsia="ru-RU"/>
        </w:rPr>
        <w:t xml:space="preserve"> университета и рабочая группа «</w:t>
      </w:r>
      <w:r w:rsidRPr="004E3648">
        <w:rPr>
          <w:rFonts w:ascii="Times New Roman" w:eastAsia="Times New Roman" w:hAnsi="Times New Roman" w:cs="Times New Roman"/>
          <w:color w:val="000000"/>
          <w:sz w:val="24"/>
          <w:szCs w:val="24"/>
          <w:shd w:val="clear" w:color="auto" w:fill="FFFFFF"/>
          <w:lang w:eastAsia="ru-RU"/>
        </w:rPr>
        <w:t>Перевод на</w:t>
      </w:r>
      <w:r w:rsidR="008719CC">
        <w:rPr>
          <w:rFonts w:ascii="Times New Roman" w:eastAsia="Times New Roman" w:hAnsi="Times New Roman" w:cs="Times New Roman"/>
          <w:color w:val="000000"/>
          <w:sz w:val="24"/>
          <w:szCs w:val="24"/>
          <w:shd w:val="clear" w:color="auto" w:fill="FFFFFF"/>
          <w:lang w:eastAsia="ru-RU"/>
        </w:rPr>
        <w:t xml:space="preserve"> ясный и простой языки в России»</w:t>
      </w:r>
      <w:r w:rsidRPr="004E3648">
        <w:rPr>
          <w:rFonts w:ascii="Times New Roman" w:eastAsia="Times New Roman" w:hAnsi="Times New Roman" w:cs="Times New Roman"/>
          <w:color w:val="000000"/>
          <w:sz w:val="24"/>
          <w:szCs w:val="24"/>
          <w:shd w:val="clear" w:color="auto" w:fill="FFFFFF"/>
          <w:lang w:eastAsia="ru-RU"/>
        </w:rPr>
        <w:t xml:space="preserve"> Ассоциации преподавателей перевода проведут </w:t>
      </w:r>
      <w:r w:rsidRPr="004E3648">
        <w:rPr>
          <w:rFonts w:ascii="Times New Roman" w:eastAsia="Times New Roman" w:hAnsi="Times New Roman" w:cs="Times New Roman"/>
          <w:b/>
          <w:color w:val="000000"/>
          <w:sz w:val="24"/>
          <w:szCs w:val="24"/>
          <w:shd w:val="clear" w:color="auto" w:fill="FFFFFF"/>
          <w:lang w:eastAsia="ru-RU"/>
        </w:rPr>
        <w:t>25 ноября 2021 года</w:t>
      </w:r>
      <w:r w:rsidRPr="004E3648">
        <w:rPr>
          <w:rFonts w:ascii="Times New Roman" w:eastAsia="Times New Roman" w:hAnsi="Times New Roman" w:cs="Times New Roman"/>
          <w:color w:val="000000"/>
          <w:sz w:val="24"/>
          <w:szCs w:val="24"/>
          <w:shd w:val="clear" w:color="auto" w:fill="FFFFFF"/>
          <w:lang w:eastAsia="ru-RU"/>
        </w:rPr>
        <w:t xml:space="preserve"> первый Всероссийский научно-практически</w:t>
      </w:r>
      <w:r w:rsidR="007A6B24" w:rsidRPr="00DE3C79">
        <w:rPr>
          <w:rFonts w:ascii="Times New Roman" w:eastAsia="Times New Roman" w:hAnsi="Times New Roman" w:cs="Times New Roman"/>
          <w:color w:val="000000"/>
          <w:sz w:val="24"/>
          <w:szCs w:val="24"/>
          <w:shd w:val="clear" w:color="auto" w:fill="FFFFFF"/>
          <w:lang w:eastAsia="ru-RU"/>
        </w:rPr>
        <w:t>й семинар (онлайн</w:t>
      </w:r>
      <w:r w:rsidRPr="004E3648">
        <w:rPr>
          <w:rFonts w:ascii="Times New Roman" w:eastAsia="Times New Roman" w:hAnsi="Times New Roman" w:cs="Times New Roman"/>
          <w:color w:val="000000"/>
          <w:sz w:val="24"/>
          <w:szCs w:val="24"/>
          <w:shd w:val="clear" w:color="auto" w:fill="FFFFFF"/>
          <w:lang w:eastAsia="ru-RU"/>
        </w:rPr>
        <w:t>), посвященные научным исследования языка как средства создания доступной информационной среды для массовой аудитории (простой язык) и людей с особыми когнитивными потребностями (ясный язык).</w:t>
      </w:r>
    </w:p>
    <w:p w:rsidR="004E3648" w:rsidRPr="004E3648" w:rsidRDefault="004E3648" w:rsidP="007A6B24">
      <w:pPr>
        <w:spacing w:after="0" w:line="240" w:lineRule="auto"/>
        <w:rPr>
          <w:rFonts w:ascii="Times New Roman" w:eastAsia="Times New Roman" w:hAnsi="Times New Roman" w:cs="Times New Roman"/>
          <w:sz w:val="24"/>
          <w:szCs w:val="24"/>
          <w:lang w:eastAsia="ru-RU"/>
        </w:rPr>
      </w:pPr>
    </w:p>
    <w:p w:rsidR="004E3648" w:rsidRPr="004E3648" w:rsidRDefault="004E3648" w:rsidP="007A6B24">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color w:val="000000"/>
          <w:sz w:val="24"/>
          <w:szCs w:val="24"/>
          <w:shd w:val="clear" w:color="auto" w:fill="FFFFFF"/>
          <w:lang w:eastAsia="ru-RU"/>
        </w:rPr>
        <w:t>Проблема создания доступной коммуникации с помощью внутриязыковых видов перевода на ясный и простой языки актуальна как для России, так и для зарубежных стран. В разных сферах жизни общества существует объективный спрос на перевод сложных текстов на простой и понятный для массового читателя язык, перевод текстов на ясный язык для людей с особыми когнитивными потребностями.</w:t>
      </w:r>
    </w:p>
    <w:p w:rsidR="00DE3C79" w:rsidRPr="00AB7915" w:rsidRDefault="00DE3C79" w:rsidP="00DE3C79">
      <w:pPr>
        <w:shd w:val="clear" w:color="auto" w:fill="FFFFFF"/>
        <w:spacing w:after="0" w:line="240" w:lineRule="auto"/>
        <w:jc w:val="center"/>
        <w:rPr>
          <w:rFonts w:ascii="Times New Roman" w:eastAsia="Times New Roman" w:hAnsi="Times New Roman" w:cs="Times New Roman"/>
          <w:b/>
          <w:sz w:val="28"/>
          <w:szCs w:val="28"/>
          <w:lang w:eastAsia="ru-RU"/>
        </w:rPr>
      </w:pPr>
      <w:r w:rsidRPr="00AB7915">
        <w:rPr>
          <w:rFonts w:ascii="Times New Roman" w:eastAsia="Times New Roman" w:hAnsi="Times New Roman" w:cs="Times New Roman"/>
          <w:b/>
          <w:sz w:val="28"/>
          <w:szCs w:val="28"/>
          <w:lang w:eastAsia="ru-RU"/>
        </w:rPr>
        <w:t>Программа семинара (время Московское)</w:t>
      </w:r>
    </w:p>
    <w:p w:rsidR="00DE3C79" w:rsidRPr="00DE3C79" w:rsidRDefault="00DE3C79" w:rsidP="00DE3C7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tbl>
      <w:tblPr>
        <w:tblW w:w="9565" w:type="dxa"/>
        <w:tblCellMar>
          <w:left w:w="0" w:type="dxa"/>
          <w:right w:w="0" w:type="dxa"/>
        </w:tblCellMar>
        <w:tblLook w:val="04A0" w:firstRow="1" w:lastRow="0" w:firstColumn="1" w:lastColumn="0" w:noHBand="0" w:noVBand="1"/>
      </w:tblPr>
      <w:tblGrid>
        <w:gridCol w:w="1410"/>
        <w:gridCol w:w="3118"/>
        <w:gridCol w:w="5037"/>
      </w:tblGrid>
      <w:tr w:rsidR="00631570" w:rsidRPr="00DE3C79" w:rsidTr="00631570">
        <w:trPr>
          <w:trHeight w:val="301"/>
        </w:trPr>
        <w:tc>
          <w:tcPr>
            <w:tcW w:w="14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13.00-13.10</w:t>
            </w:r>
            <w:r w:rsidR="00631570">
              <w:rPr>
                <w:rFonts w:ascii="Times New Roman" w:eastAsia="Times New Roman" w:hAnsi="Times New Roman" w:cs="Times New Roman"/>
                <w:sz w:val="24"/>
                <w:szCs w:val="24"/>
                <w:lang w:eastAsia="ru-RU"/>
              </w:rPr>
              <w:t xml:space="preserve"> (Мск)</w:t>
            </w:r>
          </w:p>
        </w:tc>
        <w:tc>
          <w:tcPr>
            <w:tcW w:w="311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Нагель О.В. декан ФИЯ ТГУ</w:t>
            </w:r>
          </w:p>
        </w:tc>
        <w:tc>
          <w:tcPr>
            <w:tcW w:w="50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i/>
                <w:sz w:val="24"/>
                <w:szCs w:val="24"/>
                <w:lang w:eastAsia="ru-RU"/>
              </w:rPr>
            </w:pPr>
            <w:r w:rsidRPr="00DE3C79">
              <w:rPr>
                <w:rFonts w:ascii="Times New Roman" w:eastAsia="Times New Roman" w:hAnsi="Times New Roman" w:cs="Times New Roman"/>
                <w:i/>
                <w:sz w:val="24"/>
                <w:szCs w:val="24"/>
                <w:lang w:eastAsia="ru-RU"/>
              </w:rPr>
              <w:t>Открытие</w:t>
            </w:r>
            <w:r w:rsidR="006915B7" w:rsidRPr="00631570">
              <w:rPr>
                <w:rFonts w:ascii="Times New Roman" w:eastAsia="Times New Roman" w:hAnsi="Times New Roman" w:cs="Times New Roman"/>
                <w:i/>
                <w:sz w:val="24"/>
                <w:szCs w:val="24"/>
                <w:lang w:eastAsia="ru-RU"/>
              </w:rPr>
              <w:t>. Приветствие участников.</w:t>
            </w:r>
          </w:p>
        </w:tc>
      </w:tr>
      <w:tr w:rsidR="00631570" w:rsidRPr="00DE3C79" w:rsidTr="00631570">
        <w:trPr>
          <w:trHeight w:val="301"/>
        </w:trPr>
        <w:tc>
          <w:tcPr>
            <w:tcW w:w="14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13.10-13.30</w:t>
            </w:r>
          </w:p>
          <w:p w:rsidR="00631570" w:rsidRPr="00DE3C79" w:rsidRDefault="00631570" w:rsidP="00DE3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(Мск)</w:t>
            </w:r>
          </w:p>
        </w:tc>
        <w:tc>
          <w:tcPr>
            <w:tcW w:w="311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Нечаева Н.В., Каирова Э.М.</w:t>
            </w:r>
          </w:p>
        </w:tc>
        <w:tc>
          <w:tcPr>
            <w:tcW w:w="50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6915B7" w:rsidP="00DE3C79">
            <w:pPr>
              <w:spacing w:after="0" w:line="240" w:lineRule="auto"/>
              <w:rPr>
                <w:rFonts w:ascii="Times New Roman" w:eastAsia="Times New Roman" w:hAnsi="Times New Roman" w:cs="Times New Roman"/>
                <w:i/>
                <w:sz w:val="24"/>
                <w:szCs w:val="24"/>
                <w:lang w:eastAsia="ru-RU"/>
              </w:rPr>
            </w:pPr>
            <w:r w:rsidRPr="00631570">
              <w:rPr>
                <w:rFonts w:ascii="Times New Roman" w:eastAsia="Times New Roman" w:hAnsi="Times New Roman" w:cs="Times New Roman"/>
                <w:i/>
                <w:sz w:val="24"/>
                <w:szCs w:val="24"/>
                <w:lang w:eastAsia="ru-RU"/>
              </w:rPr>
              <w:t>Ч</w:t>
            </w:r>
            <w:r w:rsidR="00DE3C79" w:rsidRPr="00DE3C79">
              <w:rPr>
                <w:rFonts w:ascii="Times New Roman" w:eastAsia="Times New Roman" w:hAnsi="Times New Roman" w:cs="Times New Roman"/>
                <w:i/>
                <w:sz w:val="24"/>
                <w:szCs w:val="24"/>
                <w:lang w:eastAsia="ru-RU"/>
              </w:rPr>
              <w:t>то такое ЯЯ и ПЯ</w:t>
            </w:r>
            <w:r w:rsidRPr="00631570">
              <w:rPr>
                <w:rFonts w:ascii="Times New Roman" w:eastAsia="Times New Roman" w:hAnsi="Times New Roman" w:cs="Times New Roman"/>
                <w:i/>
                <w:sz w:val="24"/>
                <w:szCs w:val="24"/>
                <w:lang w:eastAsia="ru-RU"/>
              </w:rPr>
              <w:t>?</w:t>
            </w:r>
          </w:p>
        </w:tc>
      </w:tr>
      <w:tr w:rsidR="00631570" w:rsidRPr="00DE3C79" w:rsidTr="00631570">
        <w:trPr>
          <w:trHeight w:val="301"/>
        </w:trPr>
        <w:tc>
          <w:tcPr>
            <w:tcW w:w="14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13.30-14.00</w:t>
            </w:r>
          </w:p>
          <w:p w:rsidR="00631570" w:rsidRPr="00DE3C79" w:rsidRDefault="00631570" w:rsidP="00DE3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(Мск)</w:t>
            </w:r>
          </w:p>
        </w:tc>
        <w:tc>
          <w:tcPr>
            <w:tcW w:w="3118" w:type="dxa"/>
            <w:tcBorders>
              <w:top w:val="outset" w:sz="6" w:space="0" w:color="auto"/>
              <w:left w:val="outset" w:sz="6" w:space="0" w:color="auto"/>
              <w:bottom w:val="outset" w:sz="6" w:space="0" w:color="auto"/>
              <w:right w:val="outset" w:sz="6" w:space="0" w:color="auto"/>
            </w:tcBorders>
            <w:shd w:val="clear" w:color="auto" w:fill="FFFFFF"/>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sz w:val="24"/>
                <w:szCs w:val="24"/>
                <w:lang w:val="en-US" w:eastAsia="ru-RU"/>
              </w:rPr>
            </w:pPr>
            <w:r w:rsidRPr="00DE3C79">
              <w:rPr>
                <w:rFonts w:ascii="Times New Roman" w:eastAsia="Times New Roman" w:hAnsi="Times New Roman" w:cs="Times New Roman"/>
                <w:sz w:val="24"/>
                <w:szCs w:val="24"/>
                <w:lang w:val="en-US" w:eastAsia="ru-RU"/>
              </w:rPr>
              <w:t>Anne-Kathrin Wellmann, Katharina Oster, Silke Gutermuth</w:t>
            </w:r>
          </w:p>
        </w:tc>
        <w:tc>
          <w:tcPr>
            <w:tcW w:w="50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i/>
                <w:sz w:val="24"/>
                <w:szCs w:val="24"/>
                <w:lang w:eastAsia="ru-RU"/>
              </w:rPr>
            </w:pPr>
            <w:r w:rsidRPr="00DE3C79">
              <w:rPr>
                <w:rFonts w:ascii="Times New Roman" w:eastAsia="Times New Roman" w:hAnsi="Times New Roman" w:cs="Times New Roman"/>
                <w:i/>
                <w:sz w:val="24"/>
                <w:szCs w:val="24"/>
                <w:lang w:eastAsia="ru-RU"/>
              </w:rPr>
              <w:t>Исследования ЯЯ в Гермерхсайме (лаборатория когнитивных исследований и студенческие работы)</w:t>
            </w:r>
          </w:p>
        </w:tc>
      </w:tr>
      <w:tr w:rsidR="00631570" w:rsidRPr="00DE3C79" w:rsidTr="00631570">
        <w:trPr>
          <w:trHeight w:val="301"/>
        </w:trPr>
        <w:tc>
          <w:tcPr>
            <w:tcW w:w="14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14.00-14.30</w:t>
            </w:r>
          </w:p>
          <w:p w:rsidR="00631570" w:rsidRPr="00DE3C79" w:rsidRDefault="00631570" w:rsidP="00DE3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(Мск)</w:t>
            </w:r>
          </w:p>
        </w:tc>
        <w:tc>
          <w:tcPr>
            <w:tcW w:w="311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Нечаева Н.В., Каирова Э.М.</w:t>
            </w:r>
          </w:p>
        </w:tc>
        <w:tc>
          <w:tcPr>
            <w:tcW w:w="50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631570" w:rsidP="00631570">
            <w:pPr>
              <w:spacing w:after="0" w:line="240" w:lineRule="auto"/>
              <w:rPr>
                <w:rFonts w:ascii="Times New Roman" w:eastAsia="Times New Roman" w:hAnsi="Times New Roman" w:cs="Times New Roman"/>
                <w:i/>
                <w:sz w:val="24"/>
                <w:szCs w:val="24"/>
                <w:lang w:eastAsia="ru-RU"/>
              </w:rPr>
            </w:pPr>
            <w:r w:rsidRPr="00631570">
              <w:rPr>
                <w:rFonts w:ascii="Times New Roman" w:eastAsia="Times New Roman" w:hAnsi="Times New Roman" w:cs="Times New Roman"/>
                <w:i/>
                <w:sz w:val="24"/>
                <w:szCs w:val="24"/>
                <w:lang w:eastAsia="ru-RU"/>
              </w:rPr>
              <w:t>П</w:t>
            </w:r>
            <w:r w:rsidR="00DE3C79" w:rsidRPr="00DE3C79">
              <w:rPr>
                <w:rFonts w:ascii="Times New Roman" w:eastAsia="Times New Roman" w:hAnsi="Times New Roman" w:cs="Times New Roman"/>
                <w:i/>
                <w:sz w:val="24"/>
                <w:szCs w:val="24"/>
                <w:lang w:eastAsia="ru-RU"/>
              </w:rPr>
              <w:t xml:space="preserve">ерспективы научных исследований по тематике </w:t>
            </w:r>
            <w:r w:rsidRPr="00DE3C79">
              <w:rPr>
                <w:rFonts w:ascii="Times New Roman" w:eastAsia="Times New Roman" w:hAnsi="Times New Roman" w:cs="Times New Roman"/>
                <w:i/>
                <w:sz w:val="24"/>
                <w:szCs w:val="24"/>
                <w:lang w:eastAsia="ru-RU"/>
              </w:rPr>
              <w:t>ЯЯ</w:t>
            </w:r>
            <w:r w:rsidRPr="00631570">
              <w:rPr>
                <w:rFonts w:ascii="Times New Roman" w:eastAsia="Times New Roman" w:hAnsi="Times New Roman" w:cs="Times New Roman"/>
                <w:i/>
                <w:sz w:val="24"/>
                <w:szCs w:val="24"/>
                <w:lang w:eastAsia="ru-RU"/>
              </w:rPr>
              <w:t xml:space="preserve">  </w:t>
            </w:r>
            <w:r w:rsidR="00DE3C79" w:rsidRPr="00DE3C79">
              <w:rPr>
                <w:rFonts w:ascii="Times New Roman" w:eastAsia="Times New Roman" w:hAnsi="Times New Roman" w:cs="Times New Roman"/>
                <w:i/>
                <w:sz w:val="24"/>
                <w:szCs w:val="24"/>
                <w:lang w:eastAsia="ru-RU"/>
              </w:rPr>
              <w:t>в ТГУ и других вузах РФ</w:t>
            </w:r>
          </w:p>
        </w:tc>
      </w:tr>
      <w:tr w:rsidR="00631570" w:rsidRPr="00DE3C79" w:rsidTr="00631570">
        <w:trPr>
          <w:trHeight w:val="301"/>
        </w:trPr>
        <w:tc>
          <w:tcPr>
            <w:tcW w:w="14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14.30-15.00</w:t>
            </w:r>
          </w:p>
          <w:p w:rsidR="00631570" w:rsidRPr="00DE3C79" w:rsidRDefault="00631570" w:rsidP="00DE3C7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(Мск)</w:t>
            </w:r>
          </w:p>
        </w:tc>
        <w:tc>
          <w:tcPr>
            <w:tcW w:w="311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t xml:space="preserve">Участники семинара </w:t>
            </w:r>
          </w:p>
        </w:tc>
        <w:tc>
          <w:tcPr>
            <w:tcW w:w="50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bottom"/>
            <w:hideMark/>
          </w:tcPr>
          <w:p w:rsidR="00DE3C79" w:rsidRPr="00DE3C79" w:rsidRDefault="00DE3C79" w:rsidP="00DE3C79">
            <w:pPr>
              <w:spacing w:after="0" w:line="240" w:lineRule="auto"/>
              <w:rPr>
                <w:rFonts w:ascii="Times New Roman" w:eastAsia="Times New Roman" w:hAnsi="Times New Roman" w:cs="Times New Roman"/>
                <w:i/>
                <w:sz w:val="24"/>
                <w:szCs w:val="24"/>
                <w:lang w:eastAsia="ru-RU"/>
              </w:rPr>
            </w:pPr>
            <w:r w:rsidRPr="00DE3C79">
              <w:rPr>
                <w:rFonts w:ascii="Times New Roman" w:eastAsia="Times New Roman" w:hAnsi="Times New Roman" w:cs="Times New Roman"/>
                <w:sz w:val="24"/>
                <w:szCs w:val="24"/>
                <w:lang w:eastAsia="ru-RU"/>
              </w:rPr>
              <w:t> </w:t>
            </w:r>
            <w:r w:rsidRPr="00DE3C79">
              <w:rPr>
                <w:rFonts w:ascii="Times New Roman" w:eastAsia="Times New Roman" w:hAnsi="Times New Roman" w:cs="Times New Roman"/>
                <w:i/>
                <w:sz w:val="24"/>
                <w:szCs w:val="24"/>
                <w:lang w:eastAsia="ru-RU"/>
              </w:rPr>
              <w:t>Дискуссия</w:t>
            </w:r>
          </w:p>
        </w:tc>
      </w:tr>
    </w:tbl>
    <w:p w:rsidR="00DE3C79" w:rsidRPr="004E3648" w:rsidRDefault="00DE3C79" w:rsidP="00DE3C79">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b/>
          <w:bCs/>
          <w:color w:val="000000"/>
          <w:sz w:val="24"/>
          <w:szCs w:val="24"/>
          <w:lang w:eastAsia="ru-RU"/>
        </w:rPr>
        <w:lastRenderedPageBreak/>
        <w:t>Целевая аудитория мероприятия</w:t>
      </w:r>
    </w:p>
    <w:p w:rsidR="00DE3C79" w:rsidRPr="004E3648" w:rsidRDefault="00DE3C79" w:rsidP="00DE3C79">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color w:val="000000"/>
          <w:sz w:val="24"/>
          <w:szCs w:val="24"/>
          <w:shd w:val="clear" w:color="auto" w:fill="FFFFFF"/>
          <w:lang w:eastAsia="ru-RU"/>
        </w:rPr>
        <w:t>Мероприятие будет интересно</w:t>
      </w:r>
    </w:p>
    <w:p w:rsidR="00DE3C79" w:rsidRPr="004E3648" w:rsidRDefault="00DE3C79" w:rsidP="00DE3C79">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4E3648">
        <w:rPr>
          <w:rFonts w:ascii="Times New Roman" w:eastAsia="Times New Roman" w:hAnsi="Times New Roman" w:cs="Times New Roman"/>
          <w:color w:val="000000"/>
          <w:sz w:val="24"/>
          <w:szCs w:val="24"/>
          <w:shd w:val="clear" w:color="auto" w:fill="FFFFFF"/>
          <w:lang w:eastAsia="ru-RU"/>
        </w:rPr>
        <w:t>преподавателям перевода (руководители ВКР) и представителям вузов, которые планируют включение исследовательских работ по внутриязыковому переводу на ясный и(или) простой языки в практику своего учебного заведения;</w:t>
      </w:r>
    </w:p>
    <w:p w:rsidR="00DE3C79" w:rsidRPr="004E3648" w:rsidRDefault="00DE3C79" w:rsidP="00DE3C79">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4E3648">
        <w:rPr>
          <w:rFonts w:ascii="Times New Roman" w:eastAsia="Times New Roman" w:hAnsi="Times New Roman" w:cs="Times New Roman"/>
          <w:color w:val="000000"/>
          <w:sz w:val="24"/>
          <w:szCs w:val="24"/>
          <w:shd w:val="clear" w:color="auto" w:fill="FFFFFF"/>
          <w:lang w:eastAsia="ru-RU"/>
        </w:rPr>
        <w:t>государственным и коммерческим организациям, которые хотят создать доступную коммуникационную среду со своей целевой аудиторией с помощью ясного и(или) простого языка;</w:t>
      </w:r>
    </w:p>
    <w:p w:rsidR="00DE3C79" w:rsidRPr="004E3648" w:rsidRDefault="00DE3C79" w:rsidP="00DE3C79">
      <w:pPr>
        <w:numPr>
          <w:ilvl w:val="0"/>
          <w:numId w:val="1"/>
        </w:numPr>
        <w:spacing w:after="0" w:line="240" w:lineRule="auto"/>
        <w:textAlignment w:val="baseline"/>
        <w:rPr>
          <w:rFonts w:ascii="Times New Roman" w:eastAsia="Times New Roman" w:hAnsi="Times New Roman" w:cs="Times New Roman"/>
          <w:color w:val="000000"/>
          <w:sz w:val="24"/>
          <w:szCs w:val="24"/>
          <w:lang w:eastAsia="ru-RU"/>
        </w:rPr>
      </w:pPr>
      <w:r w:rsidRPr="004E3648">
        <w:rPr>
          <w:rFonts w:ascii="Times New Roman" w:eastAsia="Times New Roman" w:hAnsi="Times New Roman" w:cs="Times New Roman"/>
          <w:color w:val="000000"/>
          <w:sz w:val="24"/>
          <w:szCs w:val="24"/>
          <w:shd w:val="clear" w:color="auto" w:fill="FFFFFF"/>
          <w:lang w:eastAsia="ru-RU"/>
        </w:rPr>
        <w:t>межъязыковым переводчикам и студентам-переводчикам, которые интересуются внутриязыковыми и межсемиотическими видами перевода и рассматривают внутриязыковой перевод как одно из направлений своего профессионального развития.</w:t>
      </w:r>
    </w:p>
    <w:p w:rsidR="00DE3C79" w:rsidRPr="00DE3C79" w:rsidRDefault="00DE3C79" w:rsidP="004E3648">
      <w:pPr>
        <w:spacing w:after="0" w:line="240" w:lineRule="auto"/>
        <w:rPr>
          <w:rFonts w:ascii="Times New Roman" w:eastAsia="Times New Roman" w:hAnsi="Times New Roman" w:cs="Times New Roman"/>
          <w:b/>
          <w:bCs/>
          <w:sz w:val="24"/>
          <w:szCs w:val="24"/>
          <w:shd w:val="clear" w:color="auto" w:fill="FFFFFF"/>
          <w:lang w:eastAsia="ru-RU"/>
        </w:rPr>
      </w:pPr>
    </w:p>
    <w:p w:rsidR="004E3648" w:rsidRPr="004E3648" w:rsidRDefault="004E3648" w:rsidP="004E3648">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b/>
          <w:bCs/>
          <w:sz w:val="24"/>
          <w:szCs w:val="24"/>
          <w:shd w:val="clear" w:color="auto" w:fill="FFFFFF"/>
          <w:lang w:eastAsia="ru-RU"/>
        </w:rPr>
        <w:t>Спикеры семинара:</w:t>
      </w:r>
    </w:p>
    <w:p w:rsidR="004E3648" w:rsidRPr="00DE3C79" w:rsidRDefault="004E3648" w:rsidP="00DE3C79">
      <w:pPr>
        <w:spacing w:after="0" w:line="240" w:lineRule="auto"/>
        <w:jc w:val="center"/>
        <w:rPr>
          <w:rFonts w:ascii="Times New Roman" w:eastAsia="Times New Roman" w:hAnsi="Times New Roman" w:cs="Times New Roman"/>
          <w:b/>
          <w:sz w:val="24"/>
          <w:szCs w:val="24"/>
          <w:shd w:val="clear" w:color="auto" w:fill="FFFFFF"/>
          <w:lang w:eastAsia="ru-RU"/>
        </w:rPr>
      </w:pPr>
      <w:r w:rsidRPr="004E3648">
        <w:rPr>
          <w:rFonts w:ascii="Times New Roman" w:eastAsia="Times New Roman" w:hAnsi="Times New Roman" w:cs="Times New Roman"/>
          <w:b/>
          <w:sz w:val="24"/>
          <w:szCs w:val="24"/>
          <w:shd w:val="clear" w:color="auto" w:fill="FFFFFF"/>
          <w:lang w:eastAsia="ru-RU"/>
        </w:rPr>
        <w:t>Dr. Silke Gutermuth</w:t>
      </w:r>
    </w:p>
    <w:p w:rsidR="00DE3C79" w:rsidRPr="00DE3C79" w:rsidRDefault="00EB5055" w:rsidP="00DE3C79">
      <w:pPr>
        <w:spacing w:after="0" w:line="240" w:lineRule="auto"/>
        <w:jc w:val="center"/>
        <w:rPr>
          <w:rFonts w:ascii="Times New Roman" w:eastAsia="Times New Roman" w:hAnsi="Times New Roman" w:cs="Times New Roman"/>
          <w:b/>
          <w:sz w:val="24"/>
          <w:szCs w:val="24"/>
          <w:lang w:eastAsia="ru-RU"/>
        </w:rPr>
      </w:pPr>
      <w:hyperlink r:id="rId13" w:history="1">
        <w:r w:rsidR="00DE3C79" w:rsidRPr="00DE3C79">
          <w:rPr>
            <w:rFonts w:ascii="Times New Roman" w:eastAsia="Times New Roman" w:hAnsi="Times New Roman" w:cs="Times New Roman"/>
            <w:b/>
            <w:sz w:val="24"/>
            <w:szCs w:val="24"/>
            <w:u w:val="single"/>
            <w:shd w:val="clear" w:color="auto" w:fill="FFFFFF"/>
            <w:lang w:eastAsia="ru-RU"/>
          </w:rPr>
          <w:t>gutermsi@uni-mainz.de</w:t>
        </w:r>
      </w:hyperlink>
    </w:p>
    <w:p w:rsidR="00DE3C79" w:rsidRPr="004E3648" w:rsidRDefault="00DE3C79" w:rsidP="004E3648">
      <w:pPr>
        <w:spacing w:after="0" w:line="240" w:lineRule="auto"/>
        <w:rPr>
          <w:rFonts w:ascii="Times New Roman" w:eastAsia="Times New Roman" w:hAnsi="Times New Roman" w:cs="Times New Roman"/>
          <w:sz w:val="24"/>
          <w:szCs w:val="24"/>
          <w:lang w:eastAsia="ru-RU"/>
        </w:rPr>
      </w:pPr>
    </w:p>
    <w:p w:rsidR="004E3648" w:rsidRPr="00612CFC" w:rsidRDefault="004E3648" w:rsidP="004E3648">
      <w:pPr>
        <w:spacing w:after="0" w:line="240" w:lineRule="auto"/>
        <w:rPr>
          <w:rFonts w:ascii="Times New Roman" w:eastAsia="Times New Roman" w:hAnsi="Times New Roman" w:cs="Times New Roman"/>
          <w:sz w:val="24"/>
          <w:szCs w:val="24"/>
          <w:lang w:val="en-US" w:eastAsia="ru-RU"/>
        </w:rPr>
      </w:pPr>
      <w:r w:rsidRPr="00DE3C79">
        <w:rPr>
          <w:rFonts w:ascii="Times New Roman" w:eastAsia="Times New Roman" w:hAnsi="Times New Roman" w:cs="Times New Roman"/>
          <w:noProof/>
          <w:sz w:val="24"/>
          <w:szCs w:val="24"/>
          <w:bdr w:val="none" w:sz="0" w:space="0" w:color="auto" w:frame="1"/>
          <w:shd w:val="clear" w:color="auto" w:fill="FFFFFF"/>
          <w:lang w:eastAsia="ru-RU"/>
        </w:rPr>
        <w:drawing>
          <wp:anchor distT="0" distB="0" distL="114300" distR="114300" simplePos="0" relativeHeight="251662336" behindDoc="1" locked="0" layoutInCell="1" allowOverlap="1">
            <wp:simplePos x="0" y="0"/>
            <wp:positionH relativeFrom="column">
              <wp:posOffset>2515</wp:posOffset>
            </wp:positionH>
            <wp:positionV relativeFrom="paragraph">
              <wp:posOffset>-1270</wp:posOffset>
            </wp:positionV>
            <wp:extent cx="1155801" cy="1742414"/>
            <wp:effectExtent l="0" t="0" r="6350" b="0"/>
            <wp:wrapTight wrapText="bothSides">
              <wp:wrapPolygon edited="0">
                <wp:start x="0" y="0"/>
                <wp:lineTo x="0" y="21261"/>
                <wp:lineTo x="21363" y="21261"/>
                <wp:lineTo x="21363" y="0"/>
                <wp:lineTo x="0" y="0"/>
              </wp:wrapPolygon>
            </wp:wrapTight>
            <wp:docPr id="5" name="Рисунок 5" descr="https://lh4.googleusercontent.com/28Pmh3cM93TL4ZmzcR2jeU7tZfVT8qSR46ap8xvJZpYJ0t0HU--MbkwNq3ix2N_ijg6VcDvXwGElg9aK1oW5UzbtODgKOm-fk_AupbEOo_MeIkm7-UHJvmF7Cx_A8M1mfIDY4K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28Pmh3cM93TL4ZmzcR2jeU7tZfVT8qSR46ap8xvJZpYJ0t0HU--MbkwNq3ix2N_ijg6VcDvXwGElg9aK1oW5UzbtODgKOm-fk_AupbEOo_MeIkm7-UHJvmF7Cx_A8M1mfIDY4K_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5801" cy="1742414"/>
                    </a:xfrm>
                    <a:prstGeom prst="rect">
                      <a:avLst/>
                    </a:prstGeom>
                    <a:noFill/>
                    <a:ln>
                      <a:noFill/>
                    </a:ln>
                  </pic:spPr>
                </pic:pic>
              </a:graphicData>
            </a:graphic>
          </wp:anchor>
        </w:drawing>
      </w:r>
      <w:r w:rsidRPr="004E3648">
        <w:rPr>
          <w:rFonts w:ascii="Times New Roman" w:eastAsia="Times New Roman" w:hAnsi="Times New Roman" w:cs="Times New Roman"/>
          <w:sz w:val="24"/>
          <w:szCs w:val="24"/>
          <w:shd w:val="clear" w:color="auto" w:fill="FFFFFF"/>
          <w:lang w:val="en-US" w:eastAsia="ru-RU"/>
        </w:rPr>
        <w:t>Silke Gutermuth holds a M.A. in „Language, Culture and Translation” and works as lecturer and researcher at the Faculty of Translation Studies, Linguistics, and Cultural Studies of the at the Johannes Gutenberg University of Mainz. Her main research interests include eye</w:t>
      </w:r>
      <w:r w:rsidR="00631570" w:rsidRPr="00631570">
        <w:rPr>
          <w:rFonts w:ascii="Times New Roman" w:eastAsia="Times New Roman" w:hAnsi="Times New Roman" w:cs="Times New Roman"/>
          <w:sz w:val="24"/>
          <w:szCs w:val="24"/>
          <w:shd w:val="clear" w:color="auto" w:fill="FFFFFF"/>
          <w:lang w:val="en-US" w:eastAsia="ru-RU"/>
        </w:rPr>
        <w:t>-</w:t>
      </w:r>
      <w:r w:rsidRPr="004E3648">
        <w:rPr>
          <w:rFonts w:ascii="Times New Roman" w:eastAsia="Times New Roman" w:hAnsi="Times New Roman" w:cs="Times New Roman"/>
          <w:sz w:val="24"/>
          <w:szCs w:val="24"/>
          <w:shd w:val="clear" w:color="auto" w:fill="FFFFFF"/>
          <w:lang w:val="en-US" w:eastAsia="ru-RU"/>
        </w:rPr>
        <w:t>tracking studies in the area of Applied Linguistics and Translation Studies. In 2019 she finished her PhD project within this area focussing on easy-to-read and plain language reception. Silke is responsible for the project management as well as the experimental setup and coordination in the Eyetracking lab at the TRA&amp;CO Center.</w:t>
      </w:r>
    </w:p>
    <w:p w:rsidR="004E3648" w:rsidRPr="004E3648" w:rsidRDefault="004E3648" w:rsidP="004E3648">
      <w:pPr>
        <w:spacing w:after="0" w:line="240" w:lineRule="auto"/>
        <w:rPr>
          <w:rFonts w:ascii="Times New Roman" w:eastAsia="Times New Roman" w:hAnsi="Times New Roman" w:cs="Times New Roman"/>
          <w:sz w:val="20"/>
          <w:szCs w:val="20"/>
          <w:lang w:val="en-US" w:eastAsia="ru-RU"/>
        </w:rPr>
      </w:pPr>
    </w:p>
    <w:p w:rsidR="00DE3C79" w:rsidRPr="001B00C6" w:rsidRDefault="001B00C6" w:rsidP="004E3648">
      <w:pPr>
        <w:spacing w:after="0" w:line="240" w:lineRule="auto"/>
        <w:rPr>
          <w:rFonts w:ascii="Times New Roman" w:eastAsia="Times New Roman" w:hAnsi="Times New Roman" w:cs="Times New Roman"/>
          <w:b/>
          <w:sz w:val="20"/>
          <w:szCs w:val="20"/>
          <w:shd w:val="clear" w:color="auto" w:fill="FFFFFF"/>
          <w:lang w:eastAsia="ru-RU"/>
        </w:rPr>
      </w:pPr>
      <w:r w:rsidRPr="001B00C6">
        <w:rPr>
          <w:rFonts w:ascii="Times New Roman" w:eastAsia="Times New Roman" w:hAnsi="Times New Roman" w:cs="Times New Roman"/>
          <w:b/>
          <w:sz w:val="20"/>
          <w:szCs w:val="20"/>
          <w:shd w:val="clear" w:color="auto" w:fill="FFFFFF"/>
          <w:lang w:eastAsia="ru-RU"/>
        </w:rPr>
        <w:t>(планируется онлайн перевод</w:t>
      </w:r>
      <w:r>
        <w:rPr>
          <w:rFonts w:ascii="Times New Roman" w:eastAsia="Times New Roman" w:hAnsi="Times New Roman" w:cs="Times New Roman"/>
          <w:b/>
          <w:sz w:val="20"/>
          <w:szCs w:val="20"/>
          <w:shd w:val="clear" w:color="auto" w:fill="FFFFFF"/>
          <w:lang w:eastAsia="ru-RU"/>
        </w:rPr>
        <w:t xml:space="preserve"> доклада</w:t>
      </w:r>
      <w:r w:rsidR="00631570">
        <w:rPr>
          <w:rFonts w:ascii="Times New Roman" w:eastAsia="Times New Roman" w:hAnsi="Times New Roman" w:cs="Times New Roman"/>
          <w:b/>
          <w:sz w:val="20"/>
          <w:szCs w:val="20"/>
          <w:shd w:val="clear" w:color="auto" w:fill="FFFFFF"/>
          <w:lang w:eastAsia="ru-RU"/>
        </w:rPr>
        <w:t xml:space="preserve"> на русский язык</w:t>
      </w:r>
      <w:r w:rsidRPr="001B00C6">
        <w:rPr>
          <w:rFonts w:ascii="Times New Roman" w:eastAsia="Times New Roman" w:hAnsi="Times New Roman" w:cs="Times New Roman"/>
          <w:b/>
          <w:sz w:val="20"/>
          <w:szCs w:val="20"/>
          <w:shd w:val="clear" w:color="auto" w:fill="FFFFFF"/>
          <w:lang w:eastAsia="ru-RU"/>
        </w:rPr>
        <w:t>)</w:t>
      </w:r>
    </w:p>
    <w:p w:rsidR="004E3648" w:rsidRPr="00612CFC" w:rsidRDefault="00631570" w:rsidP="00631570">
      <w:pPr>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shd w:val="clear" w:color="auto" w:fill="FFFFFF"/>
          <w:lang w:eastAsia="ru-RU"/>
        </w:rPr>
        <w:t xml:space="preserve">                              </w:t>
      </w:r>
      <w:r w:rsidR="004E3648" w:rsidRPr="004E3648">
        <w:rPr>
          <w:rFonts w:ascii="Times New Roman" w:eastAsia="Times New Roman" w:hAnsi="Times New Roman" w:cs="Times New Roman"/>
          <w:b/>
          <w:sz w:val="24"/>
          <w:szCs w:val="24"/>
          <w:shd w:val="clear" w:color="auto" w:fill="FFFFFF"/>
          <w:lang w:val="en-US" w:eastAsia="ru-RU"/>
        </w:rPr>
        <w:t>Dr</w:t>
      </w:r>
      <w:r w:rsidR="004E3648" w:rsidRPr="00612CFC">
        <w:rPr>
          <w:rFonts w:ascii="Times New Roman" w:eastAsia="Times New Roman" w:hAnsi="Times New Roman" w:cs="Times New Roman"/>
          <w:b/>
          <w:sz w:val="24"/>
          <w:szCs w:val="24"/>
          <w:shd w:val="clear" w:color="auto" w:fill="FFFFFF"/>
          <w:lang w:val="en-US" w:eastAsia="ru-RU"/>
        </w:rPr>
        <w:t xml:space="preserve">. </w:t>
      </w:r>
      <w:r w:rsidR="004E3648" w:rsidRPr="004E3648">
        <w:rPr>
          <w:rFonts w:ascii="Times New Roman" w:eastAsia="Times New Roman" w:hAnsi="Times New Roman" w:cs="Times New Roman"/>
          <w:b/>
          <w:sz w:val="24"/>
          <w:szCs w:val="24"/>
          <w:shd w:val="clear" w:color="auto" w:fill="FFFFFF"/>
          <w:lang w:val="en-US" w:eastAsia="ru-RU"/>
        </w:rPr>
        <w:t>Katharina</w:t>
      </w:r>
      <w:r w:rsidR="004E3648" w:rsidRPr="00612CFC">
        <w:rPr>
          <w:rFonts w:ascii="Times New Roman" w:eastAsia="Times New Roman" w:hAnsi="Times New Roman" w:cs="Times New Roman"/>
          <w:b/>
          <w:sz w:val="24"/>
          <w:szCs w:val="24"/>
          <w:shd w:val="clear" w:color="auto" w:fill="FFFFFF"/>
          <w:lang w:val="en-US" w:eastAsia="ru-RU"/>
        </w:rPr>
        <w:t xml:space="preserve"> </w:t>
      </w:r>
      <w:r w:rsidR="004E3648" w:rsidRPr="004E3648">
        <w:rPr>
          <w:rFonts w:ascii="Times New Roman" w:eastAsia="Times New Roman" w:hAnsi="Times New Roman" w:cs="Times New Roman"/>
          <w:b/>
          <w:sz w:val="24"/>
          <w:szCs w:val="24"/>
          <w:shd w:val="clear" w:color="auto" w:fill="FFFFFF"/>
          <w:lang w:val="en-US" w:eastAsia="ru-RU"/>
        </w:rPr>
        <w:t>Oster</w:t>
      </w:r>
    </w:p>
    <w:p w:rsidR="004E3648" w:rsidRPr="00612CFC" w:rsidRDefault="00EB5055" w:rsidP="00631570">
      <w:pPr>
        <w:spacing w:after="0" w:line="240" w:lineRule="auto"/>
        <w:jc w:val="center"/>
        <w:rPr>
          <w:rFonts w:ascii="Times New Roman" w:eastAsia="Times New Roman" w:hAnsi="Times New Roman" w:cs="Times New Roman"/>
          <w:b/>
          <w:sz w:val="24"/>
          <w:szCs w:val="24"/>
          <w:lang w:val="en-US" w:eastAsia="ru-RU"/>
        </w:rPr>
      </w:pPr>
      <w:hyperlink r:id="rId15" w:history="1">
        <w:r w:rsidR="004E3648" w:rsidRPr="00DE3C79">
          <w:rPr>
            <w:rFonts w:ascii="Times New Roman" w:eastAsia="Times New Roman" w:hAnsi="Times New Roman" w:cs="Times New Roman"/>
            <w:b/>
            <w:sz w:val="24"/>
            <w:szCs w:val="24"/>
            <w:u w:val="single"/>
            <w:shd w:val="clear" w:color="auto" w:fill="FFFFFF"/>
            <w:lang w:val="en-US" w:eastAsia="ru-RU"/>
          </w:rPr>
          <w:t>osterk@uni-mainz.de</w:t>
        </w:r>
      </w:hyperlink>
    </w:p>
    <w:p w:rsidR="007A6B24" w:rsidRPr="00612CFC" w:rsidRDefault="007A6B24" w:rsidP="004E3648">
      <w:pPr>
        <w:spacing w:after="0" w:line="240" w:lineRule="auto"/>
        <w:rPr>
          <w:rFonts w:ascii="Times New Roman" w:eastAsia="Times New Roman" w:hAnsi="Times New Roman" w:cs="Times New Roman"/>
          <w:b/>
          <w:sz w:val="24"/>
          <w:szCs w:val="24"/>
          <w:lang w:val="en-US" w:eastAsia="ru-RU"/>
        </w:rPr>
      </w:pPr>
    </w:p>
    <w:p w:rsidR="007A6B24" w:rsidRPr="00612CFC" w:rsidRDefault="007A6B24" w:rsidP="004E3648">
      <w:pPr>
        <w:spacing w:after="0" w:line="240" w:lineRule="auto"/>
        <w:rPr>
          <w:rFonts w:ascii="Times New Roman" w:eastAsia="Times New Roman" w:hAnsi="Times New Roman" w:cs="Times New Roman"/>
          <w:b/>
          <w:sz w:val="24"/>
          <w:szCs w:val="24"/>
          <w:lang w:val="en-US" w:eastAsia="ru-RU"/>
        </w:rPr>
      </w:pPr>
      <w:r w:rsidRPr="00DE3C79">
        <w:rPr>
          <w:rFonts w:ascii="Times New Roman" w:eastAsia="Times New Roman" w:hAnsi="Times New Roman" w:cs="Times New Roman"/>
          <w:noProof/>
          <w:sz w:val="24"/>
          <w:szCs w:val="24"/>
          <w:bdr w:val="none" w:sz="0" w:space="0" w:color="auto" w:frame="1"/>
          <w:shd w:val="clear" w:color="auto" w:fill="FFFFFF"/>
          <w:lang w:eastAsia="ru-RU"/>
        </w:rPr>
        <w:drawing>
          <wp:anchor distT="0" distB="0" distL="114300" distR="114300" simplePos="0" relativeHeight="251658240" behindDoc="1" locked="0" layoutInCell="1" allowOverlap="1">
            <wp:simplePos x="0" y="0"/>
            <wp:positionH relativeFrom="column">
              <wp:posOffset>2515</wp:posOffset>
            </wp:positionH>
            <wp:positionV relativeFrom="paragraph">
              <wp:posOffset>-1067</wp:posOffset>
            </wp:positionV>
            <wp:extent cx="1075334" cy="1613001"/>
            <wp:effectExtent l="0" t="0" r="0" b="6350"/>
            <wp:wrapTight wrapText="bothSides">
              <wp:wrapPolygon edited="0">
                <wp:start x="0" y="0"/>
                <wp:lineTo x="0" y="21430"/>
                <wp:lineTo x="21051" y="21430"/>
                <wp:lineTo x="21051" y="0"/>
                <wp:lineTo x="0" y="0"/>
              </wp:wrapPolygon>
            </wp:wrapTight>
            <wp:docPr id="4" name="Рисунок 4" descr="https://lh3.googleusercontent.com/OVNz-Y0oodhBMjVD_SP1wNnsk09UBDG8e3nGRazmm9zsaHY-M4MJUwjsgkxjmw5ZkoprmgYXvT-KJgxPAYNFwZdkYp9dwu9sdA-4lOYcketJ_7lIZMPNZFE13ET21-D1PTHmao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OVNz-Y0oodhBMjVD_SP1wNnsk09UBDG8e3nGRazmm9zsaHY-M4MJUwjsgkxjmw5ZkoprmgYXvT-KJgxPAYNFwZdkYp9dwu9sdA-4lOYcketJ_7lIZMPNZFE13ET21-D1PTHmaoBz"/>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5334" cy="1613001"/>
                    </a:xfrm>
                    <a:prstGeom prst="rect">
                      <a:avLst/>
                    </a:prstGeom>
                    <a:noFill/>
                    <a:ln>
                      <a:noFill/>
                    </a:ln>
                  </pic:spPr>
                </pic:pic>
              </a:graphicData>
            </a:graphic>
          </wp:anchor>
        </w:drawing>
      </w:r>
      <w:r w:rsidRPr="004E3648">
        <w:rPr>
          <w:rFonts w:ascii="Times New Roman" w:eastAsia="Times New Roman" w:hAnsi="Times New Roman" w:cs="Times New Roman"/>
          <w:sz w:val="24"/>
          <w:szCs w:val="24"/>
          <w:shd w:val="clear" w:color="auto" w:fill="FFFFFF"/>
          <w:lang w:val="en-US" w:eastAsia="ru-RU"/>
        </w:rPr>
        <w:t>Katharina Oster studied at the Faculty of Translation Studies, Linguistics and Cultural Studies in Germersheim, where she received her B.A. and M.A. degrees in language, cultural, and translation studies. In 2013, she started a research position at the above mentioned faculty, which she still holds today. In 2019, she finished her PhD project which was focussing on psycholinguistic and neurolinguistic aspects of word translation. Katharina is responsible for the management of the EEG lab at the TRA&amp;CO Center.</w:t>
      </w:r>
    </w:p>
    <w:p w:rsidR="007A6B24" w:rsidRPr="004E3648" w:rsidRDefault="007A6B24" w:rsidP="004E3648">
      <w:pPr>
        <w:spacing w:after="0" w:line="240" w:lineRule="auto"/>
        <w:rPr>
          <w:rFonts w:ascii="Times New Roman" w:eastAsia="Times New Roman" w:hAnsi="Times New Roman" w:cs="Times New Roman"/>
          <w:b/>
          <w:sz w:val="24"/>
          <w:szCs w:val="24"/>
          <w:lang w:val="en-US" w:eastAsia="ru-RU"/>
        </w:rPr>
      </w:pPr>
    </w:p>
    <w:p w:rsidR="007A6B24" w:rsidRPr="004E3648" w:rsidRDefault="001B00C6" w:rsidP="007A6B24">
      <w:pPr>
        <w:spacing w:after="0" w:line="240" w:lineRule="auto"/>
        <w:rPr>
          <w:rFonts w:ascii="Times New Roman" w:eastAsia="Times New Roman" w:hAnsi="Times New Roman" w:cs="Times New Roman"/>
          <w:b/>
          <w:sz w:val="20"/>
          <w:szCs w:val="20"/>
          <w:shd w:val="clear" w:color="auto" w:fill="FFFFFF"/>
          <w:lang w:eastAsia="ru-RU"/>
        </w:rPr>
      </w:pPr>
      <w:r w:rsidRPr="001B00C6">
        <w:rPr>
          <w:rFonts w:ascii="Times New Roman" w:eastAsia="Times New Roman" w:hAnsi="Times New Roman" w:cs="Times New Roman"/>
          <w:b/>
          <w:sz w:val="20"/>
          <w:szCs w:val="20"/>
          <w:shd w:val="clear" w:color="auto" w:fill="FFFFFF"/>
          <w:lang w:eastAsia="ru-RU"/>
        </w:rPr>
        <w:t>(планируется онлайн перевод</w:t>
      </w:r>
      <w:r>
        <w:rPr>
          <w:rFonts w:ascii="Times New Roman" w:eastAsia="Times New Roman" w:hAnsi="Times New Roman" w:cs="Times New Roman"/>
          <w:b/>
          <w:sz w:val="20"/>
          <w:szCs w:val="20"/>
          <w:shd w:val="clear" w:color="auto" w:fill="FFFFFF"/>
          <w:lang w:eastAsia="ru-RU"/>
        </w:rPr>
        <w:t xml:space="preserve"> доклада</w:t>
      </w:r>
      <w:r w:rsidR="00631570">
        <w:rPr>
          <w:rFonts w:ascii="Times New Roman" w:eastAsia="Times New Roman" w:hAnsi="Times New Roman" w:cs="Times New Roman"/>
          <w:b/>
          <w:sz w:val="20"/>
          <w:szCs w:val="20"/>
          <w:shd w:val="clear" w:color="auto" w:fill="FFFFFF"/>
          <w:lang w:eastAsia="ru-RU"/>
        </w:rPr>
        <w:t xml:space="preserve"> на русский язык</w:t>
      </w:r>
      <w:r w:rsidRPr="001B00C6">
        <w:rPr>
          <w:rFonts w:ascii="Times New Roman" w:eastAsia="Times New Roman" w:hAnsi="Times New Roman" w:cs="Times New Roman"/>
          <w:b/>
          <w:sz w:val="20"/>
          <w:szCs w:val="20"/>
          <w:shd w:val="clear" w:color="auto" w:fill="FFFFFF"/>
          <w:lang w:eastAsia="ru-RU"/>
        </w:rPr>
        <w:t>)</w:t>
      </w:r>
    </w:p>
    <w:p w:rsidR="004E3648" w:rsidRPr="004E3648" w:rsidRDefault="007A6B24" w:rsidP="004E3648">
      <w:pPr>
        <w:spacing w:after="0" w:line="240" w:lineRule="auto"/>
        <w:rPr>
          <w:rFonts w:ascii="Times New Roman" w:eastAsia="Times New Roman" w:hAnsi="Times New Roman" w:cs="Times New Roman"/>
          <w:sz w:val="24"/>
          <w:szCs w:val="24"/>
          <w:lang w:eastAsia="ru-RU"/>
        </w:rPr>
      </w:pPr>
      <w:r w:rsidRPr="00DE3C79">
        <w:rPr>
          <w:rFonts w:ascii="Times New Roman" w:eastAsia="Times New Roman" w:hAnsi="Times New Roman" w:cs="Times New Roman"/>
          <w:sz w:val="24"/>
          <w:szCs w:val="24"/>
          <w:lang w:eastAsia="ru-RU"/>
        </w:rPr>
        <w:br w:type="textWrapping" w:clear="all"/>
      </w:r>
    </w:p>
    <w:p w:rsidR="004E3648" w:rsidRPr="00612CFC" w:rsidRDefault="004E3648" w:rsidP="00DE3C79">
      <w:pPr>
        <w:spacing w:after="0" w:line="240" w:lineRule="auto"/>
        <w:jc w:val="center"/>
        <w:rPr>
          <w:rFonts w:ascii="Times New Roman" w:eastAsia="Times New Roman" w:hAnsi="Times New Roman" w:cs="Times New Roman"/>
          <w:b/>
          <w:sz w:val="24"/>
          <w:szCs w:val="24"/>
          <w:lang w:val="en-US" w:eastAsia="ru-RU"/>
        </w:rPr>
      </w:pPr>
      <w:r w:rsidRPr="004E3648">
        <w:rPr>
          <w:rFonts w:ascii="Times New Roman" w:eastAsia="Times New Roman" w:hAnsi="Times New Roman" w:cs="Times New Roman"/>
          <w:b/>
          <w:sz w:val="24"/>
          <w:szCs w:val="24"/>
          <w:shd w:val="clear" w:color="auto" w:fill="FFFFFF"/>
          <w:lang w:val="en-US" w:eastAsia="ru-RU"/>
        </w:rPr>
        <w:t>Anne</w:t>
      </w:r>
      <w:r w:rsidRPr="00612CFC">
        <w:rPr>
          <w:rFonts w:ascii="Times New Roman" w:eastAsia="Times New Roman" w:hAnsi="Times New Roman" w:cs="Times New Roman"/>
          <w:b/>
          <w:sz w:val="24"/>
          <w:szCs w:val="24"/>
          <w:shd w:val="clear" w:color="auto" w:fill="FFFFFF"/>
          <w:lang w:val="en-US" w:eastAsia="ru-RU"/>
        </w:rPr>
        <w:t>-</w:t>
      </w:r>
      <w:r w:rsidRPr="004E3648">
        <w:rPr>
          <w:rFonts w:ascii="Times New Roman" w:eastAsia="Times New Roman" w:hAnsi="Times New Roman" w:cs="Times New Roman"/>
          <w:b/>
          <w:sz w:val="24"/>
          <w:szCs w:val="24"/>
          <w:shd w:val="clear" w:color="auto" w:fill="FFFFFF"/>
          <w:lang w:val="en-US" w:eastAsia="ru-RU"/>
        </w:rPr>
        <w:t>Kathrin</w:t>
      </w:r>
      <w:r w:rsidRPr="00612CFC">
        <w:rPr>
          <w:rFonts w:ascii="Times New Roman" w:eastAsia="Times New Roman" w:hAnsi="Times New Roman" w:cs="Times New Roman"/>
          <w:b/>
          <w:sz w:val="24"/>
          <w:szCs w:val="24"/>
          <w:shd w:val="clear" w:color="auto" w:fill="FFFFFF"/>
          <w:lang w:val="en-US" w:eastAsia="ru-RU"/>
        </w:rPr>
        <w:t xml:space="preserve"> </w:t>
      </w:r>
      <w:r w:rsidRPr="004E3648">
        <w:rPr>
          <w:rFonts w:ascii="Times New Roman" w:eastAsia="Times New Roman" w:hAnsi="Times New Roman" w:cs="Times New Roman"/>
          <w:b/>
          <w:sz w:val="24"/>
          <w:szCs w:val="24"/>
          <w:shd w:val="clear" w:color="auto" w:fill="FFFFFF"/>
          <w:lang w:val="en-US" w:eastAsia="ru-RU"/>
        </w:rPr>
        <w:t>Wellmann</w:t>
      </w:r>
    </w:p>
    <w:p w:rsidR="004E3648" w:rsidRPr="004E3648" w:rsidRDefault="00EB5055" w:rsidP="00DE3C79">
      <w:pPr>
        <w:spacing w:after="0" w:line="240" w:lineRule="auto"/>
        <w:jc w:val="center"/>
        <w:rPr>
          <w:rFonts w:ascii="Times New Roman" w:eastAsia="Times New Roman" w:hAnsi="Times New Roman" w:cs="Times New Roman"/>
          <w:b/>
          <w:sz w:val="24"/>
          <w:szCs w:val="24"/>
          <w:lang w:val="en-US" w:eastAsia="ru-RU"/>
        </w:rPr>
      </w:pPr>
      <w:hyperlink r:id="rId17" w:history="1">
        <w:r w:rsidR="004E3648" w:rsidRPr="00DE3C79">
          <w:rPr>
            <w:rFonts w:ascii="Times New Roman" w:eastAsia="Times New Roman" w:hAnsi="Times New Roman" w:cs="Times New Roman"/>
            <w:b/>
            <w:sz w:val="24"/>
            <w:szCs w:val="24"/>
            <w:u w:val="single"/>
            <w:shd w:val="clear" w:color="auto" w:fill="FFFFFF"/>
            <w:lang w:val="en-US" w:eastAsia="ru-RU"/>
          </w:rPr>
          <w:t>a.gros@uni-mainz.de</w:t>
        </w:r>
      </w:hyperlink>
    </w:p>
    <w:p w:rsidR="004E3648" w:rsidRPr="00612CFC" w:rsidRDefault="004E3648" w:rsidP="004E3648">
      <w:pPr>
        <w:spacing w:after="0" w:line="240" w:lineRule="auto"/>
        <w:rPr>
          <w:rFonts w:ascii="Times New Roman" w:eastAsia="Times New Roman" w:hAnsi="Times New Roman" w:cs="Times New Roman"/>
          <w:sz w:val="24"/>
          <w:szCs w:val="24"/>
          <w:lang w:val="en-US" w:eastAsia="ru-RU"/>
        </w:rPr>
      </w:pPr>
      <w:r w:rsidRPr="00DE3C79">
        <w:rPr>
          <w:rFonts w:ascii="Times New Roman" w:eastAsia="Times New Roman" w:hAnsi="Times New Roman" w:cs="Times New Roman"/>
          <w:noProof/>
          <w:sz w:val="24"/>
          <w:szCs w:val="24"/>
          <w:bdr w:val="none" w:sz="0" w:space="0" w:color="auto" w:frame="1"/>
          <w:shd w:val="clear" w:color="auto" w:fill="FFFFFF"/>
          <w:lang w:eastAsia="ru-RU"/>
        </w:rPr>
        <w:drawing>
          <wp:anchor distT="0" distB="0" distL="114300" distR="114300" simplePos="0" relativeHeight="251659264" behindDoc="1" locked="0" layoutInCell="1" allowOverlap="1">
            <wp:simplePos x="1082650" y="4228186"/>
            <wp:positionH relativeFrom="column">
              <wp:align>left</wp:align>
            </wp:positionH>
            <wp:positionV relativeFrom="paragraph">
              <wp:align>top</wp:align>
            </wp:positionV>
            <wp:extent cx="1123639" cy="1484986"/>
            <wp:effectExtent l="0" t="0" r="635" b="1270"/>
            <wp:wrapTight wrapText="bothSides">
              <wp:wrapPolygon edited="0">
                <wp:start x="0" y="0"/>
                <wp:lineTo x="0" y="21341"/>
                <wp:lineTo x="21246" y="21341"/>
                <wp:lineTo x="21246" y="0"/>
                <wp:lineTo x="0" y="0"/>
              </wp:wrapPolygon>
            </wp:wrapTight>
            <wp:docPr id="3" name="Рисунок 3" descr="https://lh6.googleusercontent.com/rX52Armx-_1VXlZwmelhJljqdeMPxzIav5x0z9q0iNw60pWP29uQcu2Df-DFjUrce4nngObrdTVG_xvnUz1MLxLbF_7b5UrSeL9BfPzNXlxNkM80h7wKHbDqdyvjrdMrhkTVL6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rX52Armx-_1VXlZwmelhJljqdeMPxzIav5x0z9q0iNw60pWP29uQcu2Df-DFjUrce4nngObrdTVG_xvnUz1MLxLbF_7b5UrSeL9BfPzNXlxNkM80h7wKHbDqdyvjrdMrhkTVL6dQ"/>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639" cy="1484986"/>
                    </a:xfrm>
                    <a:prstGeom prst="rect">
                      <a:avLst/>
                    </a:prstGeom>
                    <a:noFill/>
                    <a:ln>
                      <a:noFill/>
                    </a:ln>
                  </pic:spPr>
                </pic:pic>
              </a:graphicData>
            </a:graphic>
          </wp:anchor>
        </w:drawing>
      </w:r>
      <w:r w:rsidRPr="004E3648">
        <w:rPr>
          <w:rFonts w:ascii="Times New Roman" w:eastAsia="Times New Roman" w:hAnsi="Times New Roman" w:cs="Times New Roman"/>
          <w:sz w:val="24"/>
          <w:szCs w:val="24"/>
          <w:shd w:val="clear" w:color="auto" w:fill="FFFFFF"/>
          <w:lang w:val="en-US" w:eastAsia="ru-RU"/>
        </w:rPr>
        <w:t>Anne-Kathrin Wellmann received her B.A. and M.A. degree in Translation Studies, Linguistics and Cultural Studies at the Faculty of Translation Studies, Linguistics, and Cultural Studies in Germersheim. Since October 2017, she is a research assistant and lecturer at the same faculty. Her research interests include psycholinguistics, neurolinguistics, cognitive translation studies and Easy Language.</w:t>
      </w:r>
    </w:p>
    <w:p w:rsidR="004E3648" w:rsidRPr="004E3648" w:rsidRDefault="004E3648" w:rsidP="004E3648">
      <w:pPr>
        <w:spacing w:after="0" w:line="240" w:lineRule="auto"/>
        <w:rPr>
          <w:rFonts w:ascii="Times New Roman" w:eastAsia="Times New Roman" w:hAnsi="Times New Roman" w:cs="Times New Roman"/>
          <w:sz w:val="24"/>
          <w:szCs w:val="24"/>
          <w:lang w:val="en-US" w:eastAsia="ru-RU"/>
        </w:rPr>
      </w:pPr>
    </w:p>
    <w:p w:rsidR="001B00C6" w:rsidRPr="001B00C6" w:rsidRDefault="001B00C6" w:rsidP="001B00C6">
      <w:pPr>
        <w:spacing w:after="0" w:line="240" w:lineRule="auto"/>
        <w:rPr>
          <w:rFonts w:ascii="Times New Roman" w:eastAsia="Times New Roman" w:hAnsi="Times New Roman" w:cs="Times New Roman"/>
          <w:b/>
          <w:sz w:val="20"/>
          <w:szCs w:val="20"/>
          <w:shd w:val="clear" w:color="auto" w:fill="FFFFFF"/>
          <w:lang w:eastAsia="ru-RU"/>
        </w:rPr>
      </w:pPr>
      <w:r w:rsidRPr="001B00C6">
        <w:rPr>
          <w:rFonts w:ascii="Times New Roman" w:eastAsia="Times New Roman" w:hAnsi="Times New Roman" w:cs="Times New Roman"/>
          <w:b/>
          <w:sz w:val="20"/>
          <w:szCs w:val="20"/>
          <w:shd w:val="clear" w:color="auto" w:fill="FFFFFF"/>
          <w:lang w:eastAsia="ru-RU"/>
        </w:rPr>
        <w:t>(планируется онлайн перевод</w:t>
      </w:r>
      <w:r>
        <w:rPr>
          <w:rFonts w:ascii="Times New Roman" w:eastAsia="Times New Roman" w:hAnsi="Times New Roman" w:cs="Times New Roman"/>
          <w:b/>
          <w:sz w:val="20"/>
          <w:szCs w:val="20"/>
          <w:shd w:val="clear" w:color="auto" w:fill="FFFFFF"/>
          <w:lang w:eastAsia="ru-RU"/>
        </w:rPr>
        <w:t xml:space="preserve"> доклада</w:t>
      </w:r>
      <w:r w:rsidR="00631570">
        <w:rPr>
          <w:rFonts w:ascii="Times New Roman" w:eastAsia="Times New Roman" w:hAnsi="Times New Roman" w:cs="Times New Roman"/>
          <w:b/>
          <w:sz w:val="20"/>
          <w:szCs w:val="20"/>
          <w:shd w:val="clear" w:color="auto" w:fill="FFFFFF"/>
          <w:lang w:eastAsia="ru-RU"/>
        </w:rPr>
        <w:t xml:space="preserve"> на русский язык</w:t>
      </w:r>
      <w:r w:rsidRPr="001B00C6">
        <w:rPr>
          <w:rFonts w:ascii="Times New Roman" w:eastAsia="Times New Roman" w:hAnsi="Times New Roman" w:cs="Times New Roman"/>
          <w:b/>
          <w:sz w:val="20"/>
          <w:szCs w:val="20"/>
          <w:shd w:val="clear" w:color="auto" w:fill="FFFFFF"/>
          <w:lang w:eastAsia="ru-RU"/>
        </w:rPr>
        <w:t>)</w:t>
      </w:r>
    </w:p>
    <w:p w:rsidR="001B00C6" w:rsidRDefault="001B00C6" w:rsidP="001B00C6">
      <w:pPr>
        <w:shd w:val="clear" w:color="auto" w:fill="FFFFFF"/>
        <w:spacing w:after="0" w:line="240" w:lineRule="auto"/>
        <w:rPr>
          <w:rFonts w:ascii="Times New Roman" w:eastAsia="Times New Roman" w:hAnsi="Times New Roman" w:cs="Times New Roman"/>
          <w:b/>
          <w:sz w:val="24"/>
          <w:szCs w:val="24"/>
          <w:shd w:val="clear" w:color="auto" w:fill="FFFFFF"/>
          <w:lang w:eastAsia="ru-RU"/>
        </w:rPr>
      </w:pPr>
    </w:p>
    <w:p w:rsidR="004E3648" w:rsidRPr="004E3648" w:rsidRDefault="004E3648" w:rsidP="00DE3C79">
      <w:pPr>
        <w:shd w:val="clear" w:color="auto" w:fill="FFFFFF"/>
        <w:spacing w:after="0" w:line="240" w:lineRule="auto"/>
        <w:jc w:val="center"/>
        <w:rPr>
          <w:rFonts w:ascii="Times New Roman" w:eastAsia="Times New Roman" w:hAnsi="Times New Roman" w:cs="Times New Roman"/>
          <w:b/>
          <w:sz w:val="24"/>
          <w:szCs w:val="24"/>
          <w:lang w:eastAsia="ru-RU"/>
        </w:rPr>
      </w:pPr>
      <w:r w:rsidRPr="004E3648">
        <w:rPr>
          <w:rFonts w:ascii="Times New Roman" w:eastAsia="Times New Roman" w:hAnsi="Times New Roman" w:cs="Times New Roman"/>
          <w:b/>
          <w:sz w:val="24"/>
          <w:szCs w:val="24"/>
          <w:shd w:val="clear" w:color="auto" w:fill="FFFFFF"/>
          <w:lang w:eastAsia="ru-RU"/>
        </w:rPr>
        <w:lastRenderedPageBreak/>
        <w:t>Наталья Викторовна НЕЧАЕВА</w:t>
      </w:r>
    </w:p>
    <w:p w:rsidR="004E3648" w:rsidRPr="004E3648" w:rsidRDefault="004E3648" w:rsidP="004E3648">
      <w:pPr>
        <w:shd w:val="clear" w:color="auto" w:fill="FFFFFF"/>
        <w:spacing w:after="0" w:line="240" w:lineRule="auto"/>
        <w:jc w:val="both"/>
        <w:rPr>
          <w:rFonts w:ascii="Times New Roman" w:eastAsia="Times New Roman" w:hAnsi="Times New Roman" w:cs="Times New Roman"/>
          <w:sz w:val="24"/>
          <w:szCs w:val="24"/>
          <w:lang w:eastAsia="ru-RU"/>
        </w:rPr>
      </w:pPr>
      <w:r w:rsidRPr="00DE3C79">
        <w:rPr>
          <w:rFonts w:ascii="Times New Roman" w:eastAsia="Times New Roman" w:hAnsi="Times New Roman" w:cs="Times New Roman"/>
          <w:noProof/>
          <w:sz w:val="24"/>
          <w:szCs w:val="24"/>
          <w:bdr w:val="none" w:sz="0" w:space="0" w:color="auto" w:frame="1"/>
          <w:shd w:val="clear" w:color="auto" w:fill="FFFFFF"/>
          <w:lang w:eastAsia="ru-RU"/>
        </w:rPr>
        <w:drawing>
          <wp:anchor distT="0" distB="0" distL="114300" distR="114300" simplePos="0" relativeHeight="251660288" behindDoc="1" locked="0" layoutInCell="1" allowOverlap="1">
            <wp:simplePos x="0" y="0"/>
            <wp:positionH relativeFrom="column">
              <wp:posOffset>2515</wp:posOffset>
            </wp:positionH>
            <wp:positionV relativeFrom="paragraph">
              <wp:posOffset>-432</wp:posOffset>
            </wp:positionV>
            <wp:extent cx="1383033" cy="1038759"/>
            <wp:effectExtent l="0" t="0" r="7620" b="9525"/>
            <wp:wrapTight wrapText="bothSides">
              <wp:wrapPolygon edited="0">
                <wp:start x="0" y="0"/>
                <wp:lineTo x="0" y="21402"/>
                <wp:lineTo x="21421" y="21402"/>
                <wp:lineTo x="21421" y="0"/>
                <wp:lineTo x="0" y="0"/>
              </wp:wrapPolygon>
            </wp:wrapTight>
            <wp:docPr id="2" name="Рисунок 2" descr="https://lh3.googleusercontent.com/yHLzUPYeGYIC9GqAwY-tNoLce2FiwNW4cANg9bkMIpC3ssg4h6aYH8LkreUuE0pPBGvIEa0UYo54mYrLX4Hw26obx8jwt2i3mvdY0QI-8h6JUWC-9A1Cz7l_IsdRZxzpRLumTW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3.googleusercontent.com/yHLzUPYeGYIC9GqAwY-tNoLce2FiwNW4cANg9bkMIpC3ssg4h6aYH8LkreUuE0pPBGvIEa0UYo54mYrLX4Hw26obx8jwt2i3mvdY0QI-8h6JUWC-9A1Cz7l_IsdRZxzpRLumTWR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3033" cy="1038759"/>
                    </a:xfrm>
                    <a:prstGeom prst="rect">
                      <a:avLst/>
                    </a:prstGeom>
                    <a:noFill/>
                    <a:ln>
                      <a:noFill/>
                    </a:ln>
                  </pic:spPr>
                </pic:pic>
              </a:graphicData>
            </a:graphic>
          </wp:anchor>
        </w:drawing>
      </w:r>
      <w:r w:rsidRPr="004E3648">
        <w:rPr>
          <w:rFonts w:ascii="Times New Roman" w:eastAsia="Times New Roman" w:hAnsi="Times New Roman" w:cs="Times New Roman"/>
          <w:sz w:val="24"/>
          <w:szCs w:val="24"/>
          <w:shd w:val="clear" w:color="auto" w:fill="FFFFFF"/>
          <w:lang w:eastAsia="ru-RU"/>
        </w:rPr>
        <w:t>— доцент Российского государственного педагогического университета им. А. И. Герцена, президент Ассоциации преподавателей перевода (АПП), член Союза переводчиков России, член рабочей группы по разработке стандарта DIN по простому языку (Einfache Sprache), инициатор и координатор проектной группы по локализации на русский язык стандарта ISO по простому языку; член Международной ассоциации простого языка (PLAIN), руководитель проекта «Перевод на простой и ясный языки в России» в Ассоциации преподавателей перевода, автор статей и докладов по данной тематике.</w:t>
      </w:r>
    </w:p>
    <w:p w:rsidR="004E3648" w:rsidRPr="004E3648" w:rsidRDefault="004E3648" w:rsidP="004E3648">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sz w:val="24"/>
          <w:szCs w:val="24"/>
          <w:shd w:val="clear" w:color="auto" w:fill="FFFFFF"/>
          <w:lang w:eastAsia="ru-RU"/>
        </w:rPr>
        <w:t> </w:t>
      </w:r>
    </w:p>
    <w:p w:rsidR="004E3648" w:rsidRPr="004E3648" w:rsidRDefault="004E3648" w:rsidP="00DE3C79">
      <w:pPr>
        <w:shd w:val="clear" w:color="auto" w:fill="FFFFFF"/>
        <w:spacing w:after="0" w:line="240" w:lineRule="auto"/>
        <w:jc w:val="center"/>
        <w:rPr>
          <w:rFonts w:ascii="Times New Roman" w:eastAsia="Times New Roman" w:hAnsi="Times New Roman" w:cs="Times New Roman"/>
          <w:b/>
          <w:sz w:val="24"/>
          <w:szCs w:val="24"/>
          <w:lang w:eastAsia="ru-RU"/>
        </w:rPr>
      </w:pPr>
      <w:r w:rsidRPr="004E3648">
        <w:rPr>
          <w:rFonts w:ascii="Times New Roman" w:eastAsia="Times New Roman" w:hAnsi="Times New Roman" w:cs="Times New Roman"/>
          <w:b/>
          <w:sz w:val="24"/>
          <w:szCs w:val="24"/>
          <w:shd w:val="clear" w:color="auto" w:fill="FFFFFF"/>
          <w:lang w:eastAsia="ru-RU"/>
        </w:rPr>
        <w:t>Эмма Магомедовна КАИРОВА</w:t>
      </w:r>
    </w:p>
    <w:p w:rsidR="00FD6225" w:rsidRPr="00DE3C79" w:rsidRDefault="004E3648" w:rsidP="007A6B24">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DE3C79">
        <w:rPr>
          <w:rFonts w:ascii="Times New Roman" w:eastAsia="Times New Roman" w:hAnsi="Times New Roman" w:cs="Times New Roman"/>
          <w:noProof/>
          <w:sz w:val="24"/>
          <w:szCs w:val="24"/>
          <w:bdr w:val="none" w:sz="0" w:space="0" w:color="auto" w:frame="1"/>
          <w:shd w:val="clear" w:color="auto" w:fill="FFFFFF"/>
          <w:lang w:eastAsia="ru-RU"/>
        </w:rPr>
        <w:drawing>
          <wp:anchor distT="0" distB="0" distL="114300" distR="114300" simplePos="0" relativeHeight="251661312" behindDoc="1" locked="0" layoutInCell="1" allowOverlap="1">
            <wp:simplePos x="0" y="0"/>
            <wp:positionH relativeFrom="column">
              <wp:posOffset>2515</wp:posOffset>
            </wp:positionH>
            <wp:positionV relativeFrom="paragraph">
              <wp:posOffset>2921</wp:posOffset>
            </wp:positionV>
            <wp:extent cx="1609274" cy="1214324"/>
            <wp:effectExtent l="0" t="0" r="0" b="5080"/>
            <wp:wrapTight wrapText="bothSides">
              <wp:wrapPolygon edited="0">
                <wp:start x="0" y="0"/>
                <wp:lineTo x="0" y="21351"/>
                <wp:lineTo x="21225" y="21351"/>
                <wp:lineTo x="21225" y="0"/>
                <wp:lineTo x="0" y="0"/>
              </wp:wrapPolygon>
            </wp:wrapTight>
            <wp:docPr id="1" name="Рисунок 1" descr="https://lh6.googleusercontent.com/yADV71Q2RD9Y0vWVCVkMwBEcdtclCbTJns5iycFj7w_vHHYIDAkzUz4mqvRh72rOSmGSpjfR67-vKCs8SB002I8xuuJWdEzmrcsz2rhqH37038Cvu2tl4CkSN832Z4vBF1cPq7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yADV71Q2RD9Y0vWVCVkMwBEcdtclCbTJns5iycFj7w_vHHYIDAkzUz4mqvRh72rOSmGSpjfR67-vKCs8SB002I8xuuJWdEzmrcsz2rhqH37038Cvu2tl4CkSN832Z4vBF1cPq7S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09274" cy="1214324"/>
                    </a:xfrm>
                    <a:prstGeom prst="rect">
                      <a:avLst/>
                    </a:prstGeom>
                    <a:noFill/>
                    <a:ln>
                      <a:noFill/>
                    </a:ln>
                  </pic:spPr>
                </pic:pic>
              </a:graphicData>
            </a:graphic>
          </wp:anchor>
        </w:drawing>
      </w:r>
      <w:r w:rsidRPr="004E3648">
        <w:rPr>
          <w:rFonts w:ascii="Times New Roman" w:eastAsia="Times New Roman" w:hAnsi="Times New Roman" w:cs="Times New Roman"/>
          <w:sz w:val="24"/>
          <w:szCs w:val="24"/>
          <w:shd w:val="clear" w:color="auto" w:fill="FFFFFF"/>
          <w:lang w:eastAsia="ru-RU"/>
        </w:rPr>
        <w:t>— основатель и директор переводческой компании и наставнического проекта PROtranslation, член правления Ассоциации преподавателей перевода (АПП), член Союза переводчиков России, профессиональный переводчик и лингвист-педагог, член рабочей группы по разработке стандарта DIN по простому языку (Einfache Sprache), инициатор и руководитель проектной группы по локализации на русский язык стандарта ISO по простому языку; член Международной ассоциации простого языка (PLAIN), координатор проекта «Перевод на простой и ясный языки в России» в Ассоциации преподавателей перевода, автор статей и докладов по данной тематике.</w:t>
      </w:r>
    </w:p>
    <w:p w:rsidR="007A6B24" w:rsidRPr="004E3648" w:rsidRDefault="007A6B24" w:rsidP="007A6B24">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color w:val="000000"/>
          <w:sz w:val="24"/>
          <w:szCs w:val="24"/>
          <w:lang w:eastAsia="ru-RU"/>
        </w:rPr>
        <w:t>Приглашаем к участию заинтересованную публику!</w:t>
      </w:r>
    </w:p>
    <w:p w:rsidR="007A6B24" w:rsidRPr="004E3648" w:rsidRDefault="007A6B24" w:rsidP="007A6B24">
      <w:pPr>
        <w:spacing w:after="0" w:line="240" w:lineRule="auto"/>
        <w:rPr>
          <w:rFonts w:ascii="Times New Roman" w:eastAsia="Times New Roman" w:hAnsi="Times New Roman" w:cs="Times New Roman"/>
          <w:sz w:val="24"/>
          <w:szCs w:val="24"/>
          <w:lang w:eastAsia="ru-RU"/>
        </w:rPr>
      </w:pPr>
    </w:p>
    <w:p w:rsidR="007A6B24" w:rsidRPr="004E3648" w:rsidRDefault="007A6B24" w:rsidP="007A6B24">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color w:val="000000"/>
          <w:sz w:val="24"/>
          <w:szCs w:val="24"/>
          <w:lang w:eastAsia="ru-RU"/>
        </w:rPr>
        <w:t>#ПрощеГоворя, подключайтесь! 25 ноября мы #внесемЯсность! </w:t>
      </w:r>
    </w:p>
    <w:p w:rsidR="007A6B24" w:rsidRPr="004E3648" w:rsidRDefault="007A6B24" w:rsidP="007A6B24">
      <w:pPr>
        <w:spacing w:after="0" w:line="240" w:lineRule="auto"/>
        <w:rPr>
          <w:rFonts w:ascii="Times New Roman" w:eastAsia="Times New Roman" w:hAnsi="Times New Roman" w:cs="Times New Roman"/>
          <w:sz w:val="24"/>
          <w:szCs w:val="24"/>
          <w:lang w:eastAsia="ru-RU"/>
        </w:rPr>
      </w:pPr>
    </w:p>
    <w:p w:rsidR="007A6B24" w:rsidRPr="004E3648" w:rsidRDefault="007A6B24" w:rsidP="007A6B24">
      <w:pPr>
        <w:spacing w:after="0" w:line="240" w:lineRule="auto"/>
        <w:rPr>
          <w:rFonts w:ascii="Times New Roman" w:eastAsia="Times New Roman" w:hAnsi="Times New Roman" w:cs="Times New Roman"/>
          <w:sz w:val="24"/>
          <w:szCs w:val="24"/>
          <w:lang w:eastAsia="ru-RU"/>
        </w:rPr>
      </w:pPr>
      <w:r w:rsidRPr="004E3648">
        <w:rPr>
          <w:rFonts w:ascii="Times New Roman" w:eastAsia="Times New Roman" w:hAnsi="Times New Roman" w:cs="Times New Roman"/>
          <w:color w:val="000000"/>
          <w:sz w:val="24"/>
          <w:szCs w:val="24"/>
          <w:shd w:val="clear" w:color="auto" w:fill="FFFFFF"/>
          <w:lang w:eastAsia="ru-RU"/>
        </w:rPr>
        <w:t xml:space="preserve">Зарегистрироваться на Всероссийский научно-практический семинар “Научные исследования в сфере перевода на ясный и простой языки:  зарубежный опыт и перспективы в России” можно </w:t>
      </w:r>
      <w:hyperlink r:id="rId21" w:history="1">
        <w:r w:rsidRPr="00DE3C79">
          <w:rPr>
            <w:rFonts w:ascii="Times New Roman" w:eastAsia="Times New Roman" w:hAnsi="Times New Roman" w:cs="Times New Roman"/>
            <w:color w:val="000000"/>
            <w:sz w:val="24"/>
            <w:szCs w:val="24"/>
            <w:u w:val="single"/>
            <w:shd w:val="clear" w:color="auto" w:fill="FFFFFF"/>
            <w:lang w:eastAsia="ru-RU"/>
          </w:rPr>
          <w:t> по ссылке</w:t>
        </w:r>
      </w:hyperlink>
    </w:p>
    <w:p w:rsidR="007A6B24" w:rsidRPr="004E3648" w:rsidRDefault="007A6B24" w:rsidP="007A6B24">
      <w:pPr>
        <w:spacing w:after="0" w:line="240" w:lineRule="auto"/>
        <w:rPr>
          <w:rFonts w:ascii="Times New Roman" w:eastAsia="Times New Roman" w:hAnsi="Times New Roman" w:cs="Times New Roman"/>
          <w:sz w:val="24"/>
          <w:szCs w:val="24"/>
          <w:lang w:eastAsia="ru-RU"/>
        </w:rPr>
      </w:pPr>
    </w:p>
    <w:p w:rsidR="007A6B24" w:rsidRPr="004E3648" w:rsidRDefault="007A6B24" w:rsidP="007A6B24">
      <w:pPr>
        <w:spacing w:after="0" w:line="240" w:lineRule="auto"/>
        <w:rPr>
          <w:rFonts w:ascii="Times New Roman" w:eastAsia="Times New Roman" w:hAnsi="Times New Roman" w:cs="Times New Roman"/>
          <w:b/>
          <w:sz w:val="24"/>
          <w:szCs w:val="24"/>
          <w:lang w:eastAsia="ru-RU"/>
        </w:rPr>
      </w:pPr>
      <w:r w:rsidRPr="004E3648">
        <w:rPr>
          <w:rFonts w:ascii="Times New Roman" w:eastAsia="Times New Roman" w:hAnsi="Times New Roman" w:cs="Times New Roman"/>
          <w:b/>
          <w:color w:val="000000"/>
          <w:sz w:val="24"/>
          <w:szCs w:val="24"/>
          <w:shd w:val="clear" w:color="auto" w:fill="FFFFFF"/>
          <w:lang w:eastAsia="ru-RU"/>
        </w:rPr>
        <w:t>Полезные материалы для ознакомления:</w:t>
      </w:r>
    </w:p>
    <w:p w:rsidR="007A6B24" w:rsidRPr="004E3648" w:rsidRDefault="007A6B24" w:rsidP="007A6B24">
      <w:pPr>
        <w:numPr>
          <w:ilvl w:val="0"/>
          <w:numId w:val="3"/>
        </w:numPr>
        <w:spacing w:after="0" w:line="240" w:lineRule="auto"/>
        <w:textAlignment w:val="baseline"/>
        <w:rPr>
          <w:rFonts w:ascii="Times New Roman" w:eastAsia="Times New Roman" w:hAnsi="Times New Roman" w:cs="Times New Roman"/>
          <w:color w:val="000000"/>
          <w:lang w:eastAsia="ru-RU"/>
        </w:rPr>
      </w:pPr>
      <w:r w:rsidRPr="004E3648">
        <w:rPr>
          <w:rFonts w:ascii="Times New Roman" w:eastAsia="Times New Roman" w:hAnsi="Times New Roman" w:cs="Times New Roman"/>
          <w:color w:val="000000"/>
          <w:shd w:val="clear" w:color="auto" w:fill="FFFFFF"/>
          <w:lang w:eastAsia="ru-RU"/>
        </w:rPr>
        <w:t xml:space="preserve">Международный форум простого языка в рамках Международной научной конференции "Язык и культура" (11-14 октября 2021 г.) </w:t>
      </w:r>
      <w:hyperlink r:id="rId22" w:history="1">
        <w:r w:rsidRPr="001B00C6">
          <w:rPr>
            <w:rStyle w:val="a4"/>
            <w:rFonts w:ascii="Times New Roman" w:eastAsia="Times New Roman" w:hAnsi="Times New Roman" w:cs="Times New Roman"/>
            <w:shd w:val="clear" w:color="auto" w:fill="FFFFFF"/>
            <w:lang w:eastAsia="ru-RU"/>
          </w:rPr>
          <w:t>https://www.youtube.com/watch?v=fPmbB-BNcH0  </w:t>
        </w:r>
      </w:hyperlink>
    </w:p>
    <w:p w:rsidR="007A6B24" w:rsidRPr="004E3648" w:rsidRDefault="007A6B24" w:rsidP="007A6B24">
      <w:pPr>
        <w:spacing w:after="0" w:line="240" w:lineRule="auto"/>
        <w:ind w:left="1440" w:hanging="360"/>
        <w:rPr>
          <w:rFonts w:ascii="Times New Roman" w:eastAsia="Times New Roman" w:hAnsi="Times New Roman" w:cs="Times New Roman"/>
          <w:lang w:eastAsia="ru-RU"/>
        </w:rPr>
      </w:pPr>
      <w:r w:rsidRPr="004E3648">
        <w:rPr>
          <w:rFonts w:ascii="Times New Roman" w:eastAsia="Times New Roman" w:hAnsi="Times New Roman" w:cs="Times New Roman"/>
          <w:color w:val="000000"/>
          <w:shd w:val="clear" w:color="auto" w:fill="FFFFFF"/>
          <w:lang w:eastAsia="ru-RU"/>
        </w:rPr>
        <w:t>·         Про причины коммуникативных неудач (Арто Мустайоки)</w:t>
      </w:r>
    </w:p>
    <w:p w:rsidR="007A6B24" w:rsidRPr="004E3648" w:rsidRDefault="007A6B24" w:rsidP="007A6B24">
      <w:pPr>
        <w:spacing w:after="0" w:line="240" w:lineRule="auto"/>
        <w:ind w:left="1440" w:hanging="360"/>
        <w:rPr>
          <w:rFonts w:ascii="Times New Roman" w:eastAsia="Times New Roman" w:hAnsi="Times New Roman" w:cs="Times New Roman"/>
          <w:lang w:val="en-US" w:eastAsia="ru-RU"/>
        </w:rPr>
      </w:pPr>
      <w:r w:rsidRPr="004E3648">
        <w:rPr>
          <w:rFonts w:ascii="Times New Roman" w:eastAsia="Times New Roman" w:hAnsi="Times New Roman" w:cs="Times New Roman"/>
          <w:color w:val="000000"/>
          <w:shd w:val="clear" w:color="auto" w:fill="FFFFFF"/>
          <w:lang w:val="en-US" w:eastAsia="ru-RU"/>
        </w:rPr>
        <w:t>·         About  Plain Language Federation (Dr Neil James)</w:t>
      </w:r>
    </w:p>
    <w:p w:rsidR="007A6B24" w:rsidRPr="004E3648" w:rsidRDefault="007A6B24" w:rsidP="007A6B24">
      <w:pPr>
        <w:spacing w:after="0" w:line="240" w:lineRule="auto"/>
        <w:ind w:left="1440" w:hanging="360"/>
        <w:rPr>
          <w:rFonts w:ascii="Times New Roman" w:eastAsia="Times New Roman" w:hAnsi="Times New Roman" w:cs="Times New Roman"/>
          <w:lang w:eastAsia="ru-RU"/>
        </w:rPr>
      </w:pPr>
      <w:r w:rsidRPr="004E3648">
        <w:rPr>
          <w:rFonts w:ascii="Times New Roman" w:eastAsia="Times New Roman" w:hAnsi="Times New Roman" w:cs="Times New Roman"/>
          <w:color w:val="000000"/>
          <w:shd w:val="clear" w:color="auto" w:fill="FFFFFF"/>
          <w:lang w:eastAsia="ru-RU"/>
        </w:rPr>
        <w:t>·         Простой немецкий язык и разработка стандарта DIN “Einfache Sprache” (“Простой язык”) в Германии (Dr. Markus Nickl)</w:t>
      </w:r>
    </w:p>
    <w:p w:rsidR="007A6B24" w:rsidRPr="004E3648" w:rsidRDefault="007A6B24" w:rsidP="007A6B24">
      <w:pPr>
        <w:spacing w:after="0" w:line="240" w:lineRule="auto"/>
        <w:ind w:left="1440" w:hanging="360"/>
        <w:rPr>
          <w:rFonts w:ascii="Times New Roman" w:eastAsia="Times New Roman" w:hAnsi="Times New Roman" w:cs="Times New Roman"/>
          <w:lang w:eastAsia="ru-RU"/>
        </w:rPr>
      </w:pPr>
      <w:r w:rsidRPr="004E3648">
        <w:rPr>
          <w:rFonts w:ascii="Times New Roman" w:eastAsia="Times New Roman" w:hAnsi="Times New Roman" w:cs="Times New Roman"/>
          <w:color w:val="000000"/>
          <w:shd w:val="clear" w:color="auto" w:fill="FFFFFF"/>
          <w:lang w:eastAsia="ru-RU"/>
        </w:rPr>
        <w:t>·         Про стандарты “Простой язык” и “Ясный язык” в России (Евгений Николаевич Маковеев) </w:t>
      </w:r>
    </w:p>
    <w:p w:rsidR="007A6B24" w:rsidRPr="004E3648" w:rsidRDefault="00EB5055" w:rsidP="007A6B24">
      <w:pPr>
        <w:numPr>
          <w:ilvl w:val="0"/>
          <w:numId w:val="4"/>
        </w:numPr>
        <w:spacing w:after="0" w:line="240" w:lineRule="auto"/>
        <w:textAlignment w:val="baseline"/>
        <w:rPr>
          <w:rFonts w:ascii="Times New Roman" w:eastAsia="Times New Roman" w:hAnsi="Times New Roman" w:cs="Times New Roman"/>
          <w:color w:val="000000"/>
          <w:lang w:eastAsia="ru-RU"/>
        </w:rPr>
      </w:pPr>
      <w:hyperlink r:id="rId23" w:history="1">
        <w:r w:rsidR="007A6B24" w:rsidRPr="001B00C6">
          <w:rPr>
            <w:rFonts w:ascii="Times New Roman" w:eastAsia="Times New Roman" w:hAnsi="Times New Roman" w:cs="Times New Roman"/>
            <w:color w:val="000000"/>
            <w:u w:val="single"/>
            <w:shd w:val="clear" w:color="auto" w:fill="FFFFFF"/>
            <w:lang w:eastAsia="ru-RU"/>
          </w:rPr>
          <w:t>Проект “Перевод на ясный и простой языки в России”</w:t>
        </w:r>
      </w:hyperlink>
      <w:r w:rsidR="007A6B24" w:rsidRPr="001B00C6">
        <w:rPr>
          <w:rFonts w:ascii="Times New Roman" w:eastAsia="Times New Roman" w:hAnsi="Times New Roman" w:cs="Times New Roman"/>
          <w:color w:val="000000"/>
          <w:lang w:eastAsia="ru-RU"/>
        </w:rPr>
        <w:t xml:space="preserve"> </w:t>
      </w:r>
    </w:p>
    <w:p w:rsidR="007A6B24" w:rsidRPr="001B00C6" w:rsidRDefault="00EB5055" w:rsidP="007A6B24">
      <w:pPr>
        <w:numPr>
          <w:ilvl w:val="0"/>
          <w:numId w:val="4"/>
        </w:numPr>
        <w:shd w:val="clear" w:color="auto" w:fill="F9F9F9"/>
        <w:spacing w:after="0" w:line="240" w:lineRule="auto"/>
        <w:textAlignment w:val="baseline"/>
        <w:outlineLvl w:val="0"/>
        <w:rPr>
          <w:rFonts w:ascii="Times New Roman" w:eastAsia="Times New Roman" w:hAnsi="Times New Roman" w:cs="Times New Roman"/>
          <w:b/>
          <w:bCs/>
          <w:color w:val="000000"/>
          <w:kern w:val="36"/>
          <w:lang w:eastAsia="ru-RU"/>
        </w:rPr>
      </w:pPr>
      <w:hyperlink r:id="rId24" w:history="1">
        <w:r w:rsidR="007A6B24" w:rsidRPr="001B00C6">
          <w:rPr>
            <w:rFonts w:ascii="Times New Roman" w:eastAsia="Times New Roman" w:hAnsi="Times New Roman" w:cs="Times New Roman"/>
            <w:color w:val="000000"/>
            <w:kern w:val="36"/>
            <w:u w:val="single"/>
            <w:shd w:val="clear" w:color="auto" w:fill="FFFFFF"/>
            <w:lang w:eastAsia="ru-RU"/>
          </w:rPr>
          <w:t>Наталья Нечаева, Эмма Каирова – С русского на русский. Новый вид деятельности переводчиков (видео)</w:t>
        </w:r>
      </w:hyperlink>
    </w:p>
    <w:p w:rsidR="007A6B24" w:rsidRPr="004E3648" w:rsidRDefault="007A6B24" w:rsidP="007A6B24">
      <w:pPr>
        <w:shd w:val="clear" w:color="auto" w:fill="F9F9F9"/>
        <w:spacing w:after="0" w:line="240" w:lineRule="auto"/>
        <w:ind w:left="360"/>
        <w:textAlignment w:val="baseline"/>
        <w:outlineLvl w:val="0"/>
        <w:rPr>
          <w:rFonts w:ascii="Times New Roman" w:eastAsia="Times New Roman" w:hAnsi="Times New Roman" w:cs="Times New Roman"/>
          <w:b/>
          <w:bCs/>
          <w:color w:val="000000"/>
          <w:kern w:val="36"/>
          <w:sz w:val="24"/>
          <w:szCs w:val="24"/>
          <w:lang w:eastAsia="ru-RU"/>
        </w:rPr>
      </w:pPr>
    </w:p>
    <w:p w:rsidR="00DE3C79" w:rsidRPr="004E3648" w:rsidRDefault="001B00C6" w:rsidP="00DE3C79">
      <w:pPr>
        <w:spacing w:after="0" w:line="240" w:lineRule="auto"/>
        <w:rPr>
          <w:rFonts w:ascii="Times New Roman" w:eastAsia="Times New Roman" w:hAnsi="Times New Roman" w:cs="Times New Roman"/>
          <w:sz w:val="24"/>
          <w:szCs w:val="24"/>
          <w:lang w:eastAsia="ru-RU"/>
        </w:rPr>
      </w:pPr>
      <w:r w:rsidRPr="00631570">
        <w:rPr>
          <w:rFonts w:ascii="Times New Roman" w:eastAsia="Times New Roman" w:hAnsi="Times New Roman" w:cs="Times New Roman"/>
          <w:b/>
          <w:color w:val="000000"/>
          <w:sz w:val="24"/>
          <w:szCs w:val="24"/>
          <w:lang w:eastAsia="ru-RU"/>
        </w:rPr>
        <w:t>Для справки:</w:t>
      </w:r>
      <w:r>
        <w:rPr>
          <w:rFonts w:ascii="Times New Roman" w:eastAsia="Times New Roman" w:hAnsi="Times New Roman" w:cs="Times New Roman"/>
          <w:color w:val="000000"/>
          <w:sz w:val="24"/>
          <w:szCs w:val="24"/>
          <w:lang w:eastAsia="ru-RU"/>
        </w:rPr>
        <w:t xml:space="preserve"> </w:t>
      </w:r>
      <w:r w:rsidR="00DE3C79" w:rsidRPr="004E3648">
        <w:rPr>
          <w:rFonts w:ascii="Times New Roman" w:eastAsia="Times New Roman" w:hAnsi="Times New Roman" w:cs="Times New Roman"/>
          <w:color w:val="000000"/>
          <w:sz w:val="24"/>
          <w:szCs w:val="24"/>
          <w:lang w:eastAsia="ru-RU"/>
        </w:rPr>
        <w:t xml:space="preserve">Томский государственный университет </w:t>
      </w:r>
      <w:r w:rsidR="00631570" w:rsidRPr="004E3648">
        <w:rPr>
          <w:rFonts w:ascii="Times New Roman" w:eastAsia="Times New Roman" w:hAnsi="Times New Roman" w:cs="Times New Roman"/>
          <w:sz w:val="24"/>
          <w:szCs w:val="24"/>
          <w:shd w:val="clear" w:color="auto" w:fill="FFFFFF"/>
          <w:lang w:eastAsia="ru-RU"/>
        </w:rPr>
        <w:t>—</w:t>
      </w:r>
      <w:r w:rsidR="00631570">
        <w:rPr>
          <w:rFonts w:ascii="Times New Roman" w:eastAsia="Times New Roman" w:hAnsi="Times New Roman" w:cs="Times New Roman"/>
          <w:sz w:val="24"/>
          <w:szCs w:val="24"/>
          <w:shd w:val="clear" w:color="auto" w:fill="FFFFFF"/>
          <w:lang w:eastAsia="ru-RU"/>
        </w:rPr>
        <w:t xml:space="preserve"> </w:t>
      </w:r>
      <w:r w:rsidR="00DE3C79" w:rsidRPr="004E3648">
        <w:rPr>
          <w:rFonts w:ascii="Times New Roman" w:eastAsia="Times New Roman" w:hAnsi="Times New Roman" w:cs="Times New Roman"/>
          <w:color w:val="000000"/>
          <w:sz w:val="24"/>
          <w:szCs w:val="24"/>
          <w:lang w:eastAsia="ru-RU"/>
        </w:rPr>
        <w:t xml:space="preserve">первый вуз в России, который начнет исследовать эту важную социально значимую тему. Переводом мы поможем выйти людям из изоляции, а научные исследования создадут важную фундаментальную основу для развития этого направления в России. </w:t>
      </w:r>
      <w:r w:rsidR="00DE3C79" w:rsidRPr="004E3648">
        <w:rPr>
          <w:rFonts w:ascii="Times New Roman" w:eastAsia="Times New Roman" w:hAnsi="Times New Roman" w:cs="Times New Roman"/>
          <w:color w:val="000000"/>
          <w:sz w:val="24"/>
          <w:szCs w:val="24"/>
          <w:shd w:val="clear" w:color="auto" w:fill="FFFFFF"/>
          <w:lang w:eastAsia="ru-RU"/>
        </w:rPr>
        <w:t xml:space="preserve"> Интерес исследователей ТГУ к </w:t>
      </w:r>
      <w:r w:rsidRPr="004E3648">
        <w:rPr>
          <w:rFonts w:ascii="Times New Roman" w:eastAsia="Times New Roman" w:hAnsi="Times New Roman" w:cs="Times New Roman"/>
          <w:color w:val="000000"/>
          <w:sz w:val="24"/>
          <w:szCs w:val="24"/>
          <w:shd w:val="clear" w:color="auto" w:fill="FFFFFF"/>
          <w:lang w:eastAsia="ru-RU"/>
        </w:rPr>
        <w:t>проблеме ясного</w:t>
      </w:r>
      <w:r w:rsidR="00DE3C79" w:rsidRPr="004E3648">
        <w:rPr>
          <w:rFonts w:ascii="Times New Roman" w:eastAsia="Times New Roman" w:hAnsi="Times New Roman" w:cs="Times New Roman"/>
          <w:color w:val="000000"/>
          <w:sz w:val="24"/>
          <w:szCs w:val="24"/>
          <w:shd w:val="clear" w:color="auto" w:fill="FFFFFF"/>
          <w:lang w:eastAsia="ru-RU"/>
        </w:rPr>
        <w:t xml:space="preserve"> и доступного языка не случаен, одним из  стратегических проектов ТГУ  выступает проект  </w:t>
      </w:r>
      <w:r w:rsidR="00DE3C79" w:rsidRPr="004E3648">
        <w:rPr>
          <w:rFonts w:ascii="Times New Roman" w:eastAsia="Times New Roman" w:hAnsi="Times New Roman" w:cs="Times New Roman"/>
          <w:i/>
          <w:iCs/>
          <w:color w:val="000000"/>
          <w:sz w:val="24"/>
          <w:szCs w:val="24"/>
          <w:shd w:val="clear" w:color="auto" w:fill="FFFFFF"/>
          <w:lang w:eastAsia="ru-RU"/>
        </w:rPr>
        <w:t>«Социогуманитарный инжиниринг: исследование и проектирование человека и общества»</w:t>
      </w:r>
      <w:r w:rsidR="00DE3C79" w:rsidRPr="004E3648">
        <w:rPr>
          <w:rFonts w:ascii="Times New Roman" w:eastAsia="Times New Roman" w:hAnsi="Times New Roman" w:cs="Times New Roman"/>
          <w:color w:val="000000"/>
          <w:sz w:val="24"/>
          <w:szCs w:val="24"/>
          <w:shd w:val="clear" w:color="auto" w:fill="FFFFFF"/>
          <w:lang w:eastAsia="ru-RU"/>
        </w:rPr>
        <w:t>, ориентированный на вопросы качества жизни, обеспечение которого не мыслится без  доступной эффективной коммуникации.</w:t>
      </w:r>
    </w:p>
    <w:p w:rsidR="007A6B24" w:rsidRPr="004E3648" w:rsidRDefault="007A6B24" w:rsidP="007A6B24">
      <w:pPr>
        <w:spacing w:after="0" w:line="240" w:lineRule="auto"/>
        <w:rPr>
          <w:rFonts w:ascii="Times New Roman" w:eastAsia="Times New Roman" w:hAnsi="Times New Roman" w:cs="Times New Roman"/>
          <w:sz w:val="24"/>
          <w:szCs w:val="24"/>
          <w:lang w:eastAsia="ru-RU"/>
        </w:rPr>
      </w:pPr>
    </w:p>
    <w:sectPr w:rsidR="007A6B24" w:rsidRPr="004E3648" w:rsidSect="007A6B2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055" w:rsidRDefault="00EB5055" w:rsidP="007A6B24">
      <w:pPr>
        <w:spacing w:after="0" w:line="240" w:lineRule="auto"/>
      </w:pPr>
      <w:r>
        <w:separator/>
      </w:r>
    </w:p>
  </w:endnote>
  <w:endnote w:type="continuationSeparator" w:id="0">
    <w:p w:rsidR="00EB5055" w:rsidRDefault="00EB5055" w:rsidP="007A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055" w:rsidRDefault="00EB5055" w:rsidP="007A6B24">
      <w:pPr>
        <w:spacing w:after="0" w:line="240" w:lineRule="auto"/>
      </w:pPr>
      <w:r>
        <w:separator/>
      </w:r>
    </w:p>
  </w:footnote>
  <w:footnote w:type="continuationSeparator" w:id="0">
    <w:p w:rsidR="00EB5055" w:rsidRDefault="00EB5055" w:rsidP="007A6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207"/>
    <w:multiLevelType w:val="multilevel"/>
    <w:tmpl w:val="B494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46CDE"/>
    <w:multiLevelType w:val="multilevel"/>
    <w:tmpl w:val="A190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6A727B"/>
    <w:multiLevelType w:val="multilevel"/>
    <w:tmpl w:val="4C52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603E2"/>
    <w:multiLevelType w:val="multilevel"/>
    <w:tmpl w:val="624E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53"/>
    <w:rsid w:val="001B00C6"/>
    <w:rsid w:val="00446C2F"/>
    <w:rsid w:val="004E3648"/>
    <w:rsid w:val="00612CFC"/>
    <w:rsid w:val="00631570"/>
    <w:rsid w:val="006915B7"/>
    <w:rsid w:val="007A6B24"/>
    <w:rsid w:val="008719CC"/>
    <w:rsid w:val="008F03FF"/>
    <w:rsid w:val="00987C53"/>
    <w:rsid w:val="00AB7915"/>
    <w:rsid w:val="00DE3C79"/>
    <w:rsid w:val="00EB5055"/>
    <w:rsid w:val="00FD6225"/>
    <w:rsid w:val="00FD7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33AC"/>
  <w15:chartTrackingRefBased/>
  <w15:docId w15:val="{C5DB35BE-5D31-4C71-B7AA-B58C52BD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E36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6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E3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3648"/>
    <w:rPr>
      <w:color w:val="0000FF"/>
      <w:u w:val="single"/>
    </w:rPr>
  </w:style>
  <w:style w:type="paragraph" w:styleId="a5">
    <w:name w:val="header"/>
    <w:basedOn w:val="a"/>
    <w:link w:val="a6"/>
    <w:uiPriority w:val="99"/>
    <w:unhideWhenUsed/>
    <w:rsid w:val="007A6B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6B24"/>
  </w:style>
  <w:style w:type="paragraph" w:styleId="a7">
    <w:name w:val="footer"/>
    <w:basedOn w:val="a"/>
    <w:link w:val="a8"/>
    <w:uiPriority w:val="99"/>
    <w:unhideWhenUsed/>
    <w:rsid w:val="007A6B2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6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3295">
      <w:bodyDiv w:val="1"/>
      <w:marLeft w:val="0"/>
      <w:marRight w:val="0"/>
      <w:marTop w:val="0"/>
      <w:marBottom w:val="0"/>
      <w:divBdr>
        <w:top w:val="none" w:sz="0" w:space="0" w:color="auto"/>
        <w:left w:val="none" w:sz="0" w:space="0" w:color="auto"/>
        <w:bottom w:val="none" w:sz="0" w:space="0" w:color="auto"/>
        <w:right w:val="none" w:sz="0" w:space="0" w:color="auto"/>
      </w:divBdr>
    </w:div>
    <w:div w:id="1966964586">
      <w:bodyDiv w:val="1"/>
      <w:marLeft w:val="0"/>
      <w:marRight w:val="0"/>
      <w:marTop w:val="0"/>
      <w:marBottom w:val="0"/>
      <w:divBdr>
        <w:top w:val="none" w:sz="0" w:space="0" w:color="auto"/>
        <w:left w:val="none" w:sz="0" w:space="0" w:color="auto"/>
        <w:bottom w:val="none" w:sz="0" w:space="0" w:color="auto"/>
        <w:right w:val="none" w:sz="0" w:space="0" w:color="auto"/>
      </w:divBdr>
      <w:divsChild>
        <w:div w:id="1986932952">
          <w:marLeft w:val="0"/>
          <w:marRight w:val="0"/>
          <w:marTop w:val="0"/>
          <w:marBottom w:val="0"/>
          <w:divBdr>
            <w:top w:val="none" w:sz="0" w:space="0" w:color="auto"/>
            <w:left w:val="none" w:sz="0" w:space="0" w:color="auto"/>
            <w:bottom w:val="none" w:sz="0" w:space="0" w:color="auto"/>
            <w:right w:val="none" w:sz="0" w:space="0" w:color="auto"/>
          </w:divBdr>
        </w:div>
        <w:div w:id="1443037858">
          <w:marLeft w:val="0"/>
          <w:marRight w:val="0"/>
          <w:marTop w:val="0"/>
          <w:marBottom w:val="0"/>
          <w:divBdr>
            <w:top w:val="none" w:sz="0" w:space="0" w:color="auto"/>
            <w:left w:val="none" w:sz="0" w:space="0" w:color="auto"/>
            <w:bottom w:val="none" w:sz="0" w:space="0" w:color="auto"/>
            <w:right w:val="none" w:sz="0" w:space="0" w:color="auto"/>
          </w:divBdr>
        </w:div>
        <w:div w:id="5983040">
          <w:marLeft w:val="0"/>
          <w:marRight w:val="0"/>
          <w:marTop w:val="0"/>
          <w:marBottom w:val="0"/>
          <w:divBdr>
            <w:top w:val="none" w:sz="0" w:space="0" w:color="auto"/>
            <w:left w:val="none" w:sz="0" w:space="0" w:color="auto"/>
            <w:bottom w:val="none" w:sz="0" w:space="0" w:color="auto"/>
            <w:right w:val="none" w:sz="0" w:space="0" w:color="auto"/>
          </w:divBdr>
        </w:div>
        <w:div w:id="1894807004">
          <w:marLeft w:val="0"/>
          <w:marRight w:val="0"/>
          <w:marTop w:val="0"/>
          <w:marBottom w:val="0"/>
          <w:divBdr>
            <w:top w:val="none" w:sz="0" w:space="0" w:color="auto"/>
            <w:left w:val="none" w:sz="0" w:space="0" w:color="auto"/>
            <w:bottom w:val="none" w:sz="0" w:space="0" w:color="auto"/>
            <w:right w:val="none" w:sz="0" w:space="0" w:color="auto"/>
          </w:divBdr>
        </w:div>
        <w:div w:id="476343512">
          <w:marLeft w:val="0"/>
          <w:marRight w:val="0"/>
          <w:marTop w:val="0"/>
          <w:marBottom w:val="0"/>
          <w:divBdr>
            <w:top w:val="none" w:sz="0" w:space="0" w:color="auto"/>
            <w:left w:val="none" w:sz="0" w:space="0" w:color="auto"/>
            <w:bottom w:val="none" w:sz="0" w:space="0" w:color="auto"/>
            <w:right w:val="none" w:sz="0" w:space="0" w:color="auto"/>
          </w:divBdr>
        </w:div>
        <w:div w:id="1044408676">
          <w:marLeft w:val="0"/>
          <w:marRight w:val="0"/>
          <w:marTop w:val="0"/>
          <w:marBottom w:val="0"/>
          <w:divBdr>
            <w:top w:val="none" w:sz="0" w:space="0" w:color="auto"/>
            <w:left w:val="none" w:sz="0" w:space="0" w:color="auto"/>
            <w:bottom w:val="none" w:sz="0" w:space="0" w:color="auto"/>
            <w:right w:val="none" w:sz="0" w:space="0" w:color="auto"/>
          </w:divBdr>
        </w:div>
        <w:div w:id="184636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utermsi@uni-mainz.de"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forms/d/e/1FAIpQLSd3j4yp_fCzLka1QYZKMsRkFYlvEBHr4TQrlCrzgOpKCqGcjA/viewform" TargetMode="External"/><Relationship Id="rId7" Type="http://schemas.openxmlformats.org/officeDocument/2006/relationships/endnotes" Target="endnotes.xml"/><Relationship Id="rId12" Type="http://schemas.openxmlformats.org/officeDocument/2006/relationships/hyperlink" Target="https://zoom.us/j/93557338511?pwd=clJuZnNKeEpUNEFLV2E0cXRnbTZNUT09" TargetMode="External"/><Relationship Id="rId17" Type="http://schemas.openxmlformats.org/officeDocument/2006/relationships/hyperlink" Target="mailto:a.gros@uni-mainz.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q7U_FsK7dPw" TargetMode="External"/><Relationship Id="rId24" Type="http://schemas.openxmlformats.org/officeDocument/2006/relationships/hyperlink" Target="https://www.youtube.com/watch?v=LgYhU79gH9I&amp;list=PLAuA04g5Ziwyi7Qj4b9DvpDtkinMsOSxj&amp;index=8" TargetMode="External"/><Relationship Id="rId5" Type="http://schemas.openxmlformats.org/officeDocument/2006/relationships/webSettings" Target="webSettings.xml"/><Relationship Id="rId15" Type="http://schemas.openxmlformats.org/officeDocument/2006/relationships/hyperlink" Target="mailto:osterk@uni-mainz.de" TargetMode="External"/><Relationship Id="rId23" Type="http://schemas.openxmlformats.org/officeDocument/2006/relationships/hyperlink" Target="https://translation-teachers.ru/ourprojects/plainrussian/" TargetMode="Externa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www.youtube.com/watch?v=fPmbB-BNcH0%2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2120-5F22-4C08-AEC9-36B57A2D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2021-11-22T11:45:00Z</cp:lastPrinted>
  <dcterms:created xsi:type="dcterms:W3CDTF">2021-11-22T11:38:00Z</dcterms:created>
  <dcterms:modified xsi:type="dcterms:W3CDTF">2021-11-24T09:02:00Z</dcterms:modified>
</cp:coreProperties>
</file>