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83" w:rsidRDefault="00BB313E">
      <w:pPr>
        <w:spacing w:after="255" w:line="259" w:lineRule="auto"/>
        <w:jc w:val="center"/>
      </w:pPr>
      <w:r>
        <w:rPr>
          <w:b/>
        </w:rPr>
        <w:t>День второй</w:t>
      </w:r>
      <w:r>
        <w:t xml:space="preserve"> </w:t>
      </w:r>
    </w:p>
    <w:p w:rsidR="006B6B83" w:rsidRDefault="00BB313E">
      <w:pPr>
        <w:spacing w:after="255" w:line="259" w:lineRule="auto"/>
        <w:ind w:right="5"/>
        <w:jc w:val="center"/>
      </w:pPr>
      <w:r>
        <w:rPr>
          <w:b/>
        </w:rPr>
        <w:t>12 октября (вторник)</w:t>
      </w:r>
      <w:r>
        <w:t xml:space="preserve"> </w:t>
      </w:r>
    </w:p>
    <w:p w:rsidR="006B6B83" w:rsidRDefault="00BB313E">
      <w:pPr>
        <w:spacing w:after="264" w:line="250" w:lineRule="auto"/>
        <w:ind w:right="0"/>
        <w:jc w:val="center"/>
      </w:pPr>
      <w:r>
        <w:t xml:space="preserve"> </w:t>
      </w:r>
      <w:r>
        <w:rPr>
          <w:b/>
          <w:i/>
        </w:rPr>
        <w:t>14.00 – 18.00 Открытие и пленарные доклады III Международного научного форума «Немецкий язык в Томском государственном университете: 120 лет истории успеха»</w:t>
      </w:r>
      <w:r>
        <w:t xml:space="preserve">  </w:t>
      </w:r>
    </w:p>
    <w:p w:rsidR="006B6B83" w:rsidRDefault="00BB313E">
      <w:pPr>
        <w:spacing w:after="264" w:line="250" w:lineRule="auto"/>
        <w:jc w:val="center"/>
      </w:pPr>
      <w:r>
        <w:rPr>
          <w:b/>
          <w:i/>
        </w:rPr>
        <w:t xml:space="preserve">Открытие форума </w:t>
      </w:r>
    </w:p>
    <w:p w:rsidR="006B6B83" w:rsidRDefault="00BB313E">
      <w:pPr>
        <w:ind w:left="-5" w:right="0"/>
      </w:pPr>
      <w:r>
        <w:t xml:space="preserve">14:00 – </w:t>
      </w:r>
      <w:r>
        <w:rPr>
          <w:b/>
        </w:rPr>
        <w:t>Майер Георгий Владимирович</w:t>
      </w:r>
      <w:r>
        <w:t xml:space="preserve">, президент Национального исследовательского Томского государственного университета, профессор, д. ф.-м. н. </w:t>
      </w:r>
      <w:r>
        <w:rPr>
          <w:i/>
        </w:rPr>
        <w:t xml:space="preserve">Приветственное слово. </w:t>
      </w:r>
    </w:p>
    <w:p w:rsidR="006B6B83" w:rsidRDefault="00BB313E">
      <w:pPr>
        <w:spacing w:after="0" w:line="259" w:lineRule="auto"/>
        <w:ind w:left="0" w:right="0" w:firstLine="0"/>
        <w:jc w:val="left"/>
      </w:pPr>
      <w:r>
        <w:t xml:space="preserve"> </w:t>
      </w:r>
    </w:p>
    <w:p w:rsidR="006B6B83" w:rsidRDefault="00BB313E">
      <w:pPr>
        <w:ind w:left="-5" w:right="0"/>
      </w:pPr>
      <w:r>
        <w:t xml:space="preserve">14:10 – </w:t>
      </w:r>
      <w:r>
        <w:rPr>
          <w:b/>
        </w:rPr>
        <w:t xml:space="preserve">Г-н </w:t>
      </w:r>
      <w:proofErr w:type="spellStart"/>
      <w:r>
        <w:rPr>
          <w:b/>
        </w:rPr>
        <w:t>Бернд</w:t>
      </w:r>
      <w:proofErr w:type="spellEnd"/>
      <w:r>
        <w:rPr>
          <w:b/>
        </w:rPr>
        <w:t xml:space="preserve"> Финке,</w:t>
      </w:r>
      <w:r>
        <w:t xml:space="preserve"> генеральный консул ФРГ в г. Новосибирске. </w:t>
      </w:r>
      <w:r>
        <w:rPr>
          <w:i/>
        </w:rPr>
        <w:t>Приветственное слово</w:t>
      </w:r>
      <w:r>
        <w:t xml:space="preserve">. </w:t>
      </w:r>
    </w:p>
    <w:p w:rsidR="006B6B83" w:rsidRDefault="00BB313E">
      <w:pPr>
        <w:spacing w:after="0" w:line="259" w:lineRule="auto"/>
        <w:ind w:left="0" w:right="0" w:firstLine="0"/>
        <w:jc w:val="left"/>
      </w:pPr>
      <w:r>
        <w:t xml:space="preserve"> </w:t>
      </w:r>
    </w:p>
    <w:p w:rsidR="00957C40" w:rsidRPr="00BB313E" w:rsidRDefault="00BB313E" w:rsidP="00957C40">
      <w:pPr>
        <w:ind w:left="-5" w:right="0"/>
      </w:pPr>
      <w:r w:rsidRPr="00BB313E">
        <w:t xml:space="preserve">14:25 – </w:t>
      </w:r>
      <w:proofErr w:type="spellStart"/>
      <w:r w:rsidRPr="00BB313E">
        <w:rPr>
          <w:b/>
        </w:rPr>
        <w:t>Рыкун</w:t>
      </w:r>
      <w:proofErr w:type="spellEnd"/>
      <w:r w:rsidRPr="00BB313E">
        <w:rPr>
          <w:b/>
        </w:rPr>
        <w:t xml:space="preserve"> А</w:t>
      </w:r>
      <w:r w:rsidR="00E13AE3" w:rsidRPr="00BB313E">
        <w:rPr>
          <w:b/>
        </w:rPr>
        <w:t>ртём Юрьевич</w:t>
      </w:r>
      <w:r w:rsidRPr="00BB313E">
        <w:t>, проректор п</w:t>
      </w:r>
      <w:r w:rsidRPr="00BB313E">
        <w:t xml:space="preserve">о международным связям </w:t>
      </w:r>
      <w:r w:rsidR="00957C40" w:rsidRPr="00BB313E">
        <w:t>Национального исследовательского Томского государственного университета, профессор, д.</w:t>
      </w:r>
      <w:r w:rsidR="00957C40" w:rsidRPr="00BB313E">
        <w:t xml:space="preserve"> соц</w:t>
      </w:r>
      <w:r w:rsidR="00957C40" w:rsidRPr="00BB313E">
        <w:t xml:space="preserve">. н. </w:t>
      </w:r>
      <w:r w:rsidR="00957C40" w:rsidRPr="00BB313E">
        <w:rPr>
          <w:i/>
        </w:rPr>
        <w:t xml:space="preserve">Приветственное слово. </w:t>
      </w:r>
    </w:p>
    <w:p w:rsidR="006B6B83" w:rsidRPr="00BB313E" w:rsidRDefault="006B6B83">
      <w:pPr>
        <w:spacing w:after="0" w:line="259" w:lineRule="auto"/>
        <w:ind w:left="0" w:right="0" w:firstLine="0"/>
        <w:jc w:val="left"/>
      </w:pPr>
    </w:p>
    <w:p w:rsidR="006B6B83" w:rsidRDefault="00BB313E" w:rsidP="00BF600B">
      <w:pPr>
        <w:spacing w:after="1" w:line="271" w:lineRule="auto"/>
        <w:ind w:left="-5" w:right="-14"/>
      </w:pPr>
      <w:r w:rsidRPr="00BB313E">
        <w:t xml:space="preserve">14:35 – </w:t>
      </w:r>
      <w:r w:rsidRPr="00BB313E">
        <w:rPr>
          <w:b/>
        </w:rPr>
        <w:t>Нагель Ольга Васильевна</w:t>
      </w:r>
      <w:r w:rsidRPr="00BB313E">
        <w:t xml:space="preserve">, декан факультета иностранных </w:t>
      </w:r>
      <w:r w:rsidR="00564197" w:rsidRPr="00BB313E">
        <w:t>языков</w:t>
      </w:r>
      <w:bookmarkStart w:id="0" w:name="_GoBack"/>
      <w:bookmarkEnd w:id="0"/>
      <w:r w:rsidR="00564197">
        <w:t xml:space="preserve"> Национального</w:t>
      </w:r>
      <w:r>
        <w:t xml:space="preserve"> </w:t>
      </w:r>
      <w:r>
        <w:t xml:space="preserve">исследовательского </w:t>
      </w:r>
      <w:r>
        <w:t xml:space="preserve">Томского </w:t>
      </w:r>
      <w:r w:rsidR="00F773F1">
        <w:t xml:space="preserve">государственного </w:t>
      </w:r>
      <w:r w:rsidR="00C054F5">
        <w:t>у</w:t>
      </w:r>
      <w:r>
        <w:t xml:space="preserve">ниверситета, профессор, д. </w:t>
      </w:r>
      <w:proofErr w:type="spellStart"/>
      <w:r>
        <w:t>филол</w:t>
      </w:r>
      <w:proofErr w:type="spellEnd"/>
      <w:r>
        <w:t xml:space="preserve">. н. </w:t>
      </w:r>
      <w:r>
        <w:rPr>
          <w:i/>
        </w:rPr>
        <w:t xml:space="preserve">Приветственное слово. </w:t>
      </w:r>
    </w:p>
    <w:p w:rsidR="006B6B83" w:rsidRDefault="00BB313E">
      <w:pPr>
        <w:spacing w:after="0" w:line="259" w:lineRule="auto"/>
        <w:ind w:left="0" w:right="0" w:firstLine="0"/>
        <w:jc w:val="left"/>
      </w:pPr>
      <w:r>
        <w:t xml:space="preserve"> </w:t>
      </w:r>
    </w:p>
    <w:p w:rsidR="006B6B83" w:rsidRDefault="00BB313E" w:rsidP="001921BD">
      <w:pPr>
        <w:spacing w:after="1" w:line="271" w:lineRule="auto"/>
        <w:ind w:left="-5" w:right="-14"/>
      </w:pPr>
      <w:r>
        <w:t>14</w:t>
      </w:r>
      <w:r>
        <w:t xml:space="preserve">:45 – </w:t>
      </w:r>
      <w:r>
        <w:rPr>
          <w:b/>
        </w:rPr>
        <w:t>Житкова Елена Викторовна</w:t>
      </w:r>
      <w:r>
        <w:t xml:space="preserve">, </w:t>
      </w:r>
      <w:proofErr w:type="spellStart"/>
      <w:r>
        <w:t>и.о</w:t>
      </w:r>
      <w:proofErr w:type="spellEnd"/>
      <w:r>
        <w:t>. зав. кафедрой</w:t>
      </w:r>
      <w:r w:rsidR="00C054F5">
        <w:t xml:space="preserve"> немецкого языка Национального исследовательского </w:t>
      </w:r>
      <w:r>
        <w:t xml:space="preserve">Томского </w:t>
      </w:r>
      <w:r>
        <w:t>государственного</w:t>
      </w:r>
      <w:r w:rsidR="00C054F5">
        <w:t xml:space="preserve"> у</w:t>
      </w:r>
      <w:r>
        <w:t xml:space="preserve">ниверситета, к. </w:t>
      </w:r>
      <w:proofErr w:type="spellStart"/>
      <w:r>
        <w:t>пед</w:t>
      </w:r>
      <w:proofErr w:type="spellEnd"/>
      <w:r>
        <w:t xml:space="preserve">. наук, доцент. </w:t>
      </w:r>
      <w:r>
        <w:rPr>
          <w:i/>
        </w:rPr>
        <w:t>Немецкий язык в ТГУ. Исторический опыт и новые вызовы.</w:t>
      </w:r>
    </w:p>
    <w:p w:rsidR="006B6B83" w:rsidRDefault="00BB313E">
      <w:pPr>
        <w:spacing w:after="0" w:line="259" w:lineRule="auto"/>
        <w:ind w:left="0" w:right="0" w:firstLine="0"/>
        <w:jc w:val="left"/>
      </w:pPr>
      <w:r>
        <w:rPr>
          <w:i/>
        </w:rPr>
        <w:t xml:space="preserve"> </w:t>
      </w:r>
    </w:p>
    <w:p w:rsidR="006B6B83" w:rsidRDefault="00BB313E">
      <w:pPr>
        <w:ind w:left="-5" w:right="0"/>
      </w:pPr>
      <w:r>
        <w:t xml:space="preserve">14:55 – </w:t>
      </w:r>
      <w:r>
        <w:rPr>
          <w:b/>
        </w:rPr>
        <w:t xml:space="preserve">Вагнер Евгений Петрович, </w:t>
      </w:r>
      <w:r>
        <w:t xml:space="preserve">председатель МОО «Немецкое молодёжное объединение», Национально-культурной автономии немцев г. Томска. </w:t>
      </w:r>
      <w:r>
        <w:rPr>
          <w:i/>
        </w:rPr>
        <w:t xml:space="preserve">Приветственное слово. </w:t>
      </w:r>
    </w:p>
    <w:p w:rsidR="006B6B83" w:rsidRDefault="00BB313E">
      <w:pPr>
        <w:spacing w:after="0" w:line="259" w:lineRule="auto"/>
        <w:ind w:left="0" w:right="0" w:firstLine="0"/>
        <w:jc w:val="left"/>
      </w:pPr>
      <w:r>
        <w:rPr>
          <w:i/>
        </w:rPr>
        <w:t xml:space="preserve"> </w:t>
      </w:r>
    </w:p>
    <w:p w:rsidR="006B6B83" w:rsidRDefault="00BB313E">
      <w:pPr>
        <w:ind w:left="-5" w:right="0"/>
      </w:pPr>
      <w:r>
        <w:t xml:space="preserve">15:05 – </w:t>
      </w:r>
      <w:proofErr w:type="spellStart"/>
      <w:r>
        <w:rPr>
          <w:b/>
        </w:rPr>
        <w:t>Гейер</w:t>
      </w:r>
      <w:proofErr w:type="spellEnd"/>
      <w:r>
        <w:rPr>
          <w:b/>
        </w:rPr>
        <w:t xml:space="preserve"> Александр Владимирович,</w:t>
      </w:r>
      <w:r>
        <w:t xml:space="preserve"> директор Томского областного Российско-немецкого дома. </w:t>
      </w:r>
      <w:r>
        <w:rPr>
          <w:i/>
        </w:rPr>
        <w:t xml:space="preserve">Приветственное слово. </w:t>
      </w:r>
    </w:p>
    <w:p w:rsidR="006B6B83" w:rsidRDefault="00BB313E">
      <w:pPr>
        <w:spacing w:after="0" w:line="259" w:lineRule="auto"/>
        <w:ind w:left="0" w:right="0" w:firstLine="0"/>
        <w:jc w:val="left"/>
      </w:pPr>
      <w:r>
        <w:rPr>
          <w:i/>
        </w:rPr>
        <w:t xml:space="preserve"> </w:t>
      </w:r>
    </w:p>
    <w:p w:rsidR="006B6B83" w:rsidRDefault="00BB313E">
      <w:pPr>
        <w:ind w:left="-5" w:right="0"/>
      </w:pPr>
      <w:r>
        <w:t xml:space="preserve">15:10 – </w:t>
      </w:r>
      <w:r>
        <w:rPr>
          <w:b/>
        </w:rPr>
        <w:t>Богданова Анна Геннадьевна,</w:t>
      </w:r>
      <w:r>
        <w:t xml:space="preserve"> </w:t>
      </w:r>
      <w:proofErr w:type="spellStart"/>
      <w:r>
        <w:t>и.о</w:t>
      </w:r>
      <w:proofErr w:type="spellEnd"/>
      <w:r>
        <w:t xml:space="preserve">. директора Института иностранных языков и международного сотрудничества Томского государственного педагогического университета, к. </w:t>
      </w:r>
      <w:proofErr w:type="spellStart"/>
      <w:r>
        <w:t>филол</w:t>
      </w:r>
      <w:proofErr w:type="spellEnd"/>
      <w:r>
        <w:t xml:space="preserve">. наук, доцент. </w:t>
      </w:r>
      <w:r>
        <w:rPr>
          <w:i/>
        </w:rPr>
        <w:t xml:space="preserve">Приветственное слово. </w:t>
      </w:r>
    </w:p>
    <w:p w:rsidR="006B6B83" w:rsidRDefault="00BB313E">
      <w:pPr>
        <w:spacing w:after="0" w:line="259" w:lineRule="auto"/>
        <w:ind w:left="0" w:right="0" w:firstLine="0"/>
        <w:jc w:val="left"/>
      </w:pPr>
      <w:r>
        <w:t xml:space="preserve"> </w:t>
      </w:r>
    </w:p>
    <w:p w:rsidR="006B6B83" w:rsidRDefault="00BB313E" w:rsidP="00B6591B">
      <w:pPr>
        <w:ind w:left="-5" w:right="0"/>
      </w:pPr>
      <w:r>
        <w:lastRenderedPageBreak/>
        <w:t xml:space="preserve">15:20 – </w:t>
      </w:r>
      <w:proofErr w:type="spellStart"/>
      <w:r>
        <w:rPr>
          <w:b/>
        </w:rPr>
        <w:t>Солодовникова</w:t>
      </w:r>
      <w:proofErr w:type="spellEnd"/>
      <w:r>
        <w:rPr>
          <w:b/>
        </w:rPr>
        <w:t xml:space="preserve"> Ольга Владимировна,</w:t>
      </w:r>
      <w:r>
        <w:t xml:space="preserve"> руков</w:t>
      </w:r>
      <w:r>
        <w:t xml:space="preserve">одитель Отделения иностранных языков Школы базовой инженерной подготовки Национального исследовательского Томского политехнического университета, к. </w:t>
      </w:r>
      <w:proofErr w:type="spellStart"/>
      <w:r>
        <w:t>филол</w:t>
      </w:r>
      <w:proofErr w:type="spellEnd"/>
      <w:r>
        <w:t>.</w:t>
      </w:r>
      <w:r w:rsidR="00B6591B">
        <w:t xml:space="preserve"> </w:t>
      </w:r>
      <w:r>
        <w:t xml:space="preserve">наук. </w:t>
      </w:r>
      <w:r>
        <w:rPr>
          <w:i/>
        </w:rPr>
        <w:t xml:space="preserve">Приветственное слово. </w:t>
      </w:r>
    </w:p>
    <w:p w:rsidR="006B6B83" w:rsidRDefault="00BB313E">
      <w:pPr>
        <w:spacing w:after="0" w:line="259" w:lineRule="auto"/>
        <w:ind w:left="0" w:right="0" w:firstLine="0"/>
        <w:jc w:val="left"/>
      </w:pPr>
      <w:r>
        <w:t xml:space="preserve"> </w:t>
      </w:r>
    </w:p>
    <w:p w:rsidR="006B6B83" w:rsidRDefault="00BB313E">
      <w:pPr>
        <w:ind w:left="-5" w:right="0"/>
      </w:pPr>
      <w:r>
        <w:t xml:space="preserve">15:30 – 16:00 – Ответы на вопросы </w:t>
      </w:r>
    </w:p>
    <w:p w:rsidR="006B6B83" w:rsidRDefault="00BB313E">
      <w:pPr>
        <w:spacing w:after="0" w:line="259" w:lineRule="auto"/>
        <w:ind w:left="0" w:right="0" w:firstLine="0"/>
        <w:jc w:val="left"/>
      </w:pPr>
      <w:r>
        <w:rPr>
          <w:i/>
        </w:rPr>
        <w:t xml:space="preserve"> </w:t>
      </w:r>
    </w:p>
    <w:p w:rsidR="006B6B83" w:rsidRDefault="00BB313E">
      <w:pPr>
        <w:ind w:left="-5" w:right="0"/>
      </w:pPr>
      <w:r>
        <w:t>16:00 – 16:30 – Кофе брейк совм</w:t>
      </w:r>
      <w:r>
        <w:t xml:space="preserve">естно с конференцией </w:t>
      </w:r>
    </w:p>
    <w:p w:rsidR="006B6B83" w:rsidRDefault="00BB313E">
      <w:pPr>
        <w:spacing w:after="0" w:line="259" w:lineRule="auto"/>
        <w:ind w:left="0" w:right="0" w:firstLine="0"/>
        <w:jc w:val="left"/>
      </w:pPr>
      <w:r>
        <w:rPr>
          <w:i/>
        </w:rPr>
        <w:t xml:space="preserve"> </w:t>
      </w:r>
    </w:p>
    <w:p w:rsidR="006B6B83" w:rsidRDefault="00BB313E">
      <w:pPr>
        <w:spacing w:after="11" w:line="250" w:lineRule="auto"/>
        <w:jc w:val="center"/>
      </w:pPr>
      <w:r>
        <w:rPr>
          <w:b/>
          <w:i/>
        </w:rPr>
        <w:t xml:space="preserve">Научные доклады </w:t>
      </w:r>
    </w:p>
    <w:p w:rsidR="006B6B83" w:rsidRDefault="00BB313E">
      <w:pPr>
        <w:spacing w:after="0" w:line="259" w:lineRule="auto"/>
        <w:ind w:left="0" w:right="0" w:firstLine="0"/>
        <w:jc w:val="left"/>
      </w:pPr>
      <w:r>
        <w:t xml:space="preserve"> </w:t>
      </w:r>
    </w:p>
    <w:p w:rsidR="006B6B83" w:rsidRDefault="00BB313E">
      <w:pPr>
        <w:ind w:left="-5" w:right="0"/>
      </w:pPr>
      <w:r>
        <w:t xml:space="preserve">16:30 – </w:t>
      </w:r>
      <w:r>
        <w:rPr>
          <w:b/>
        </w:rPr>
        <w:t>Баева Галина Андреевна,</w:t>
      </w:r>
      <w:r>
        <w:t xml:space="preserve"> профессор кафедры немецкой филологии Санкт-Петербургского государственного университета, д. </w:t>
      </w:r>
      <w:proofErr w:type="spellStart"/>
      <w:r>
        <w:t>филол</w:t>
      </w:r>
      <w:proofErr w:type="spellEnd"/>
      <w:r>
        <w:t xml:space="preserve">. наук. </w:t>
      </w:r>
      <w:r>
        <w:rPr>
          <w:i/>
        </w:rPr>
        <w:t xml:space="preserve">Немецкий язык: от Гуттенберга до компьютера. </w:t>
      </w:r>
    </w:p>
    <w:p w:rsidR="006B6B83" w:rsidRDefault="00BB313E">
      <w:pPr>
        <w:spacing w:after="0" w:line="259" w:lineRule="auto"/>
        <w:ind w:left="0" w:right="0" w:firstLine="0"/>
        <w:jc w:val="left"/>
      </w:pPr>
      <w:r>
        <w:rPr>
          <w:i/>
        </w:rPr>
        <w:t xml:space="preserve"> </w:t>
      </w:r>
    </w:p>
    <w:p w:rsidR="006B6B83" w:rsidRPr="00E13AE3" w:rsidRDefault="00BB313E">
      <w:pPr>
        <w:ind w:left="-5" w:right="0"/>
        <w:rPr>
          <w:lang w:val="de-DE"/>
        </w:rPr>
      </w:pPr>
      <w:r>
        <w:t xml:space="preserve">16.50 – </w:t>
      </w:r>
      <w:r>
        <w:rPr>
          <w:b/>
        </w:rPr>
        <w:t xml:space="preserve">Бондарко Николай Александрович, </w:t>
      </w:r>
      <w:r>
        <w:t>профессор РАН, ведущий научный сотрудник Института лингвистических исследований РАН (Санкт</w:t>
      </w:r>
      <w:r w:rsidR="00CD0CD6">
        <w:t>-</w:t>
      </w:r>
      <w:r>
        <w:t xml:space="preserve">Петербург), д. </w:t>
      </w:r>
      <w:proofErr w:type="spellStart"/>
      <w:r>
        <w:t>филол</w:t>
      </w:r>
      <w:proofErr w:type="spellEnd"/>
      <w:r>
        <w:t xml:space="preserve">. наук. </w:t>
      </w:r>
      <w:r w:rsidRPr="00E13AE3">
        <w:rPr>
          <w:i/>
          <w:lang w:val="de-DE"/>
        </w:rPr>
        <w:t>Die mittelalterliche Übersetzungskunst als Einwirkungsfaktor auf die Herausbildung der deutschen Literatur</w:t>
      </w:r>
      <w:r w:rsidRPr="00E13AE3">
        <w:rPr>
          <w:i/>
          <w:lang w:val="de-DE"/>
        </w:rPr>
        <w:t xml:space="preserve">sprache. </w:t>
      </w:r>
    </w:p>
    <w:p w:rsidR="006B6B83" w:rsidRPr="00E13AE3" w:rsidRDefault="00BB313E">
      <w:pPr>
        <w:spacing w:after="0" w:line="259" w:lineRule="auto"/>
        <w:ind w:left="0" w:right="0" w:firstLine="0"/>
        <w:jc w:val="left"/>
        <w:rPr>
          <w:lang w:val="de-DE"/>
        </w:rPr>
      </w:pPr>
      <w:r w:rsidRPr="00E13AE3">
        <w:rPr>
          <w:i/>
          <w:lang w:val="de-DE"/>
        </w:rPr>
        <w:t xml:space="preserve"> </w:t>
      </w:r>
    </w:p>
    <w:p w:rsidR="006B6B83" w:rsidRPr="00E13AE3" w:rsidRDefault="00BB313E">
      <w:pPr>
        <w:spacing w:after="292"/>
        <w:ind w:left="-5" w:right="0"/>
        <w:rPr>
          <w:lang w:val="de-DE"/>
        </w:rPr>
      </w:pPr>
      <w:r>
        <w:t xml:space="preserve">17.10 – </w:t>
      </w:r>
      <w:r>
        <w:rPr>
          <w:b/>
        </w:rPr>
        <w:t xml:space="preserve">Кобенко Юрий Викторович, </w:t>
      </w:r>
      <w:r>
        <w:t xml:space="preserve">профессор Отделения иностранных языков Школы базовой инженерной подготовки Национального исследовательского Томского политехнического университета, д. </w:t>
      </w:r>
      <w:proofErr w:type="spellStart"/>
      <w:r>
        <w:t>филол</w:t>
      </w:r>
      <w:proofErr w:type="spellEnd"/>
      <w:r>
        <w:t xml:space="preserve">. наук. </w:t>
      </w:r>
      <w:r w:rsidRPr="00E13AE3">
        <w:rPr>
          <w:i/>
          <w:lang w:val="de-DE"/>
        </w:rPr>
        <w:t xml:space="preserve">Das </w:t>
      </w:r>
      <w:proofErr w:type="spellStart"/>
      <w:r w:rsidRPr="00E13AE3">
        <w:rPr>
          <w:i/>
          <w:lang w:val="de-DE"/>
        </w:rPr>
        <w:t>Verum</w:t>
      </w:r>
      <w:proofErr w:type="spellEnd"/>
      <w:r w:rsidRPr="00E13AE3">
        <w:rPr>
          <w:i/>
          <w:lang w:val="de-DE"/>
        </w:rPr>
        <w:t xml:space="preserve">: zur Dialektik und Funktion. </w:t>
      </w:r>
    </w:p>
    <w:p w:rsidR="006B6B83" w:rsidRPr="00E13AE3" w:rsidRDefault="00BB313E">
      <w:pPr>
        <w:spacing w:after="256" w:line="259" w:lineRule="auto"/>
        <w:ind w:left="0" w:right="0" w:firstLine="0"/>
        <w:jc w:val="left"/>
        <w:rPr>
          <w:lang w:val="de-DE"/>
        </w:rPr>
      </w:pPr>
      <w:r w:rsidRPr="00E13AE3">
        <w:rPr>
          <w:b/>
          <w:lang w:val="de-DE"/>
        </w:rPr>
        <w:t xml:space="preserve"> </w:t>
      </w:r>
    </w:p>
    <w:p w:rsidR="006B6B83" w:rsidRPr="00E13AE3" w:rsidRDefault="00BB313E">
      <w:pPr>
        <w:spacing w:after="255" w:line="259" w:lineRule="auto"/>
        <w:ind w:right="4"/>
        <w:jc w:val="center"/>
        <w:rPr>
          <w:lang w:val="de-DE"/>
        </w:rPr>
      </w:pPr>
      <w:r>
        <w:rPr>
          <w:b/>
        </w:rPr>
        <w:t>День</w:t>
      </w:r>
      <w:r w:rsidRPr="00E13AE3">
        <w:rPr>
          <w:b/>
          <w:lang w:val="de-DE"/>
        </w:rPr>
        <w:t xml:space="preserve"> </w:t>
      </w:r>
      <w:r>
        <w:rPr>
          <w:b/>
        </w:rPr>
        <w:t>третий</w:t>
      </w:r>
      <w:r w:rsidRPr="00E13AE3">
        <w:rPr>
          <w:lang w:val="de-DE"/>
        </w:rPr>
        <w:t xml:space="preserve"> </w:t>
      </w:r>
    </w:p>
    <w:p w:rsidR="006B6B83" w:rsidRPr="00E13AE3" w:rsidRDefault="00BB313E">
      <w:pPr>
        <w:spacing w:after="255" w:line="259" w:lineRule="auto"/>
        <w:jc w:val="center"/>
        <w:rPr>
          <w:lang w:val="de-DE"/>
        </w:rPr>
      </w:pPr>
      <w:r w:rsidRPr="00E13AE3">
        <w:rPr>
          <w:b/>
          <w:lang w:val="de-DE"/>
        </w:rPr>
        <w:t xml:space="preserve">13 </w:t>
      </w:r>
      <w:r>
        <w:rPr>
          <w:b/>
        </w:rPr>
        <w:t>октября</w:t>
      </w:r>
      <w:r w:rsidRPr="00E13AE3">
        <w:rPr>
          <w:b/>
          <w:lang w:val="de-DE"/>
        </w:rPr>
        <w:t xml:space="preserve"> (</w:t>
      </w:r>
      <w:r>
        <w:rPr>
          <w:b/>
        </w:rPr>
        <w:t>среда</w:t>
      </w:r>
      <w:r w:rsidRPr="00E13AE3">
        <w:rPr>
          <w:b/>
          <w:lang w:val="de-DE"/>
        </w:rPr>
        <w:t>)</w:t>
      </w:r>
      <w:r w:rsidRPr="00E13AE3">
        <w:rPr>
          <w:lang w:val="de-DE"/>
        </w:rPr>
        <w:t xml:space="preserve"> </w:t>
      </w:r>
    </w:p>
    <w:p w:rsidR="006B6B83" w:rsidRDefault="00BB313E">
      <w:pPr>
        <w:spacing w:after="264" w:line="250" w:lineRule="auto"/>
        <w:ind w:right="0"/>
        <w:jc w:val="center"/>
      </w:pPr>
      <w:r w:rsidRPr="00E13AE3">
        <w:rPr>
          <w:lang w:val="de-DE"/>
        </w:rPr>
        <w:t xml:space="preserve"> </w:t>
      </w:r>
      <w:r>
        <w:rPr>
          <w:b/>
          <w:i/>
        </w:rPr>
        <w:t xml:space="preserve">14.00 – 18.00 Работа по секциям III Международного научного форума «Немецкий язык в Томском государственном университете: 120 лет истории успеха» </w:t>
      </w:r>
    </w:p>
    <w:p w:rsidR="0026624A" w:rsidRDefault="0026624A">
      <w:pPr>
        <w:pStyle w:val="1"/>
        <w:tabs>
          <w:tab w:val="center" w:pos="6372"/>
        </w:tabs>
        <w:ind w:left="-15" w:firstLine="0"/>
      </w:pPr>
    </w:p>
    <w:p w:rsidR="006B6B83" w:rsidRDefault="00BB313E">
      <w:pPr>
        <w:pStyle w:val="1"/>
        <w:tabs>
          <w:tab w:val="center" w:pos="6372"/>
        </w:tabs>
        <w:ind w:left="-15" w:firstLine="0"/>
      </w:pPr>
      <w:r>
        <w:t>Секция</w:t>
      </w:r>
      <w:r>
        <w:t xml:space="preserve"> «</w:t>
      </w:r>
      <w:r>
        <w:t>Русско</w:t>
      </w:r>
      <w:r>
        <w:t>-</w:t>
      </w:r>
      <w:r>
        <w:t>немецкие</w:t>
      </w:r>
      <w:r>
        <w:t xml:space="preserve"> </w:t>
      </w:r>
      <w:r>
        <w:t>литературные</w:t>
      </w:r>
      <w:r>
        <w:t xml:space="preserve"> </w:t>
      </w:r>
      <w:r>
        <w:t>связи</w:t>
      </w:r>
      <w:r>
        <w:t xml:space="preserve">» </w:t>
      </w:r>
      <w:r>
        <w:tab/>
        <w:t xml:space="preserve"> </w:t>
      </w:r>
    </w:p>
    <w:p w:rsidR="006B6B83" w:rsidRDefault="00BB313E">
      <w:pPr>
        <w:spacing w:after="252" w:line="259" w:lineRule="auto"/>
        <w:ind w:left="-5" w:right="0"/>
        <w:jc w:val="left"/>
      </w:pPr>
      <w:r>
        <w:rPr>
          <w:b/>
        </w:rPr>
        <w:t>Руководители: Н.Е. Никонов</w:t>
      </w:r>
      <w:r>
        <w:rPr>
          <w:b/>
        </w:rPr>
        <w:t xml:space="preserve">а, Д.А. </w:t>
      </w:r>
      <w:proofErr w:type="spellStart"/>
      <w:r>
        <w:rPr>
          <w:b/>
        </w:rPr>
        <w:t>Олицкая</w:t>
      </w:r>
      <w:proofErr w:type="spellEnd"/>
      <w:r>
        <w:rPr>
          <w:b/>
        </w:rPr>
        <w:t xml:space="preserve"> </w:t>
      </w:r>
    </w:p>
    <w:p w:rsidR="006B6B83" w:rsidRDefault="00BB313E">
      <w:pPr>
        <w:ind w:left="-5" w:right="0"/>
        <w:rPr>
          <w:i/>
          <w:lang w:val="de-DE"/>
        </w:rPr>
      </w:pPr>
      <w:r>
        <w:rPr>
          <w:b/>
        </w:rPr>
        <w:t xml:space="preserve">Никонова Наталья Егоровна, </w:t>
      </w:r>
      <w:r>
        <w:t xml:space="preserve">д. </w:t>
      </w:r>
      <w:proofErr w:type="spellStart"/>
      <w:r>
        <w:t>филол</w:t>
      </w:r>
      <w:proofErr w:type="spellEnd"/>
      <w:r>
        <w:t xml:space="preserve">. наук, профессор, зав. кафедрой романо-германской филологии, Томский государственный университет. </w:t>
      </w:r>
      <w:r w:rsidRPr="00E13AE3">
        <w:rPr>
          <w:i/>
          <w:lang w:val="de-DE"/>
        </w:rPr>
        <w:lastRenderedPageBreak/>
        <w:t xml:space="preserve">Deutsche Gedichte von </w:t>
      </w:r>
      <w:proofErr w:type="spellStart"/>
      <w:r w:rsidRPr="00E13AE3">
        <w:rPr>
          <w:i/>
          <w:lang w:val="de-DE"/>
        </w:rPr>
        <w:t>Appolonius</w:t>
      </w:r>
      <w:proofErr w:type="spellEnd"/>
      <w:r w:rsidRPr="00E13AE3">
        <w:rPr>
          <w:i/>
          <w:lang w:val="de-DE"/>
        </w:rPr>
        <w:t xml:space="preserve"> von </w:t>
      </w:r>
      <w:proofErr w:type="spellStart"/>
      <w:r w:rsidRPr="00E13AE3">
        <w:rPr>
          <w:i/>
          <w:lang w:val="de-DE"/>
        </w:rPr>
        <w:t>Maltitz</w:t>
      </w:r>
      <w:proofErr w:type="spellEnd"/>
      <w:r w:rsidRPr="00E13AE3">
        <w:rPr>
          <w:i/>
          <w:lang w:val="de-DE"/>
        </w:rPr>
        <w:t xml:space="preserve"> in </w:t>
      </w:r>
      <w:proofErr w:type="spellStart"/>
      <w:r w:rsidRPr="00E13AE3">
        <w:rPr>
          <w:i/>
          <w:lang w:val="de-DE"/>
        </w:rPr>
        <w:t>Manuskriptensammlung</w:t>
      </w:r>
      <w:proofErr w:type="spellEnd"/>
      <w:r w:rsidRPr="00E13AE3">
        <w:rPr>
          <w:i/>
          <w:lang w:val="de-DE"/>
        </w:rPr>
        <w:t xml:space="preserve"> von V.A. </w:t>
      </w:r>
      <w:proofErr w:type="spellStart"/>
      <w:r w:rsidRPr="00E13AE3">
        <w:rPr>
          <w:i/>
          <w:lang w:val="de-DE"/>
        </w:rPr>
        <w:t>Zhukovskij</w:t>
      </w:r>
      <w:proofErr w:type="spellEnd"/>
      <w:r w:rsidRPr="00E13AE3">
        <w:rPr>
          <w:i/>
          <w:lang w:val="de-DE"/>
        </w:rPr>
        <w:t xml:space="preserve">. </w:t>
      </w:r>
    </w:p>
    <w:p w:rsidR="00B955E8" w:rsidRPr="00E13AE3" w:rsidRDefault="00B955E8">
      <w:pPr>
        <w:ind w:left="-5" w:right="0"/>
        <w:rPr>
          <w:lang w:val="de-DE"/>
        </w:rPr>
      </w:pPr>
    </w:p>
    <w:p w:rsidR="006B6B83" w:rsidRDefault="00BB313E">
      <w:pPr>
        <w:spacing w:after="213"/>
        <w:ind w:left="-5" w:right="0"/>
      </w:pPr>
      <w:proofErr w:type="spellStart"/>
      <w:r>
        <w:rPr>
          <w:b/>
        </w:rPr>
        <w:t>Олицкая</w:t>
      </w:r>
      <w:proofErr w:type="spellEnd"/>
      <w:r>
        <w:rPr>
          <w:b/>
        </w:rPr>
        <w:t xml:space="preserve"> Дарья </w:t>
      </w:r>
      <w:r>
        <w:rPr>
          <w:b/>
        </w:rPr>
        <w:t xml:space="preserve">Александровна, </w:t>
      </w:r>
      <w:r>
        <w:t xml:space="preserve">к. </w:t>
      </w:r>
      <w:proofErr w:type="spellStart"/>
      <w:r>
        <w:t>филол</w:t>
      </w:r>
      <w:proofErr w:type="spellEnd"/>
      <w:r>
        <w:t>. наук, доцент кафедры романо</w:t>
      </w:r>
      <w:r w:rsidR="000376D4">
        <w:t>-</w:t>
      </w:r>
      <w:r>
        <w:t xml:space="preserve">германской филологии, Томский государственный университет. </w:t>
      </w:r>
      <w:r>
        <w:rPr>
          <w:i/>
        </w:rPr>
        <w:t xml:space="preserve">Образ Сибири в немецкой </w:t>
      </w:r>
      <w:proofErr w:type="spellStart"/>
      <w:r>
        <w:rPr>
          <w:i/>
        </w:rPr>
        <w:t>паралитературе</w:t>
      </w:r>
      <w:proofErr w:type="spellEnd"/>
      <w:r>
        <w:rPr>
          <w:i/>
        </w:rPr>
        <w:t xml:space="preserve"> 19 и 20 вв.: К. Май и Х. </w:t>
      </w:r>
      <w:proofErr w:type="spellStart"/>
      <w:r>
        <w:rPr>
          <w:i/>
        </w:rPr>
        <w:t>Конзалик</w:t>
      </w:r>
      <w:proofErr w:type="spellEnd"/>
      <w:r>
        <w:rPr>
          <w:i/>
        </w:rPr>
        <w:t xml:space="preserve">. </w:t>
      </w:r>
    </w:p>
    <w:p w:rsidR="006B6B83" w:rsidRDefault="00BB313E">
      <w:pPr>
        <w:spacing w:after="268"/>
        <w:ind w:left="-5" w:right="0"/>
      </w:pPr>
      <w:r>
        <w:rPr>
          <w:b/>
        </w:rPr>
        <w:t xml:space="preserve">Арская Юлия Александровна, </w:t>
      </w:r>
      <w:r>
        <w:t xml:space="preserve">к. </w:t>
      </w:r>
      <w:proofErr w:type="spellStart"/>
      <w:r>
        <w:t>филол</w:t>
      </w:r>
      <w:proofErr w:type="spellEnd"/>
      <w:r>
        <w:t>. наук, доцент кафедры русского язы</w:t>
      </w:r>
      <w:r>
        <w:t xml:space="preserve">ка и общего языкознания, Иркутский государственный университет. </w:t>
      </w:r>
      <w:r>
        <w:rPr>
          <w:i/>
        </w:rPr>
        <w:t xml:space="preserve">Конструирование художественного мира в поэтическом тексте: о некоторых функциях артиклей в лирике </w:t>
      </w:r>
      <w:proofErr w:type="spellStart"/>
      <w:r>
        <w:rPr>
          <w:i/>
        </w:rPr>
        <w:t>Дурса</w:t>
      </w:r>
      <w:proofErr w:type="spellEnd"/>
      <w:r>
        <w:rPr>
          <w:i/>
        </w:rPr>
        <w:t xml:space="preserve"> </w:t>
      </w:r>
      <w:proofErr w:type="spellStart"/>
      <w:r>
        <w:rPr>
          <w:i/>
        </w:rPr>
        <w:t>Грюнбайна</w:t>
      </w:r>
      <w:proofErr w:type="spellEnd"/>
      <w:r>
        <w:rPr>
          <w:i/>
        </w:rPr>
        <w:t xml:space="preserve">. </w:t>
      </w:r>
    </w:p>
    <w:p w:rsidR="006B6B83" w:rsidRDefault="00BB313E">
      <w:pPr>
        <w:spacing w:after="268"/>
        <w:ind w:left="-5" w:right="0"/>
      </w:pPr>
      <w:proofErr w:type="spellStart"/>
      <w:r>
        <w:rPr>
          <w:b/>
        </w:rPr>
        <w:t>Аблогина</w:t>
      </w:r>
      <w:proofErr w:type="spellEnd"/>
      <w:r>
        <w:rPr>
          <w:b/>
        </w:rPr>
        <w:t xml:space="preserve"> Евгения Владимировна, </w:t>
      </w:r>
      <w:r>
        <w:t xml:space="preserve">к. </w:t>
      </w:r>
      <w:proofErr w:type="spellStart"/>
      <w:r>
        <w:t>филол</w:t>
      </w:r>
      <w:proofErr w:type="spellEnd"/>
      <w:r>
        <w:t>. наук, доцент кафедры романо</w:t>
      </w:r>
      <w:r w:rsidR="0004124B">
        <w:t>-</w:t>
      </w:r>
      <w:r>
        <w:t>германск</w:t>
      </w:r>
      <w:r>
        <w:t xml:space="preserve">ой филологии, Томский государственный университет. </w:t>
      </w:r>
      <w:r>
        <w:rPr>
          <w:i/>
        </w:rPr>
        <w:t>Немецкая периодическая печать XIX в. об А.С. Грибоедове: контексты и образы.</w:t>
      </w:r>
      <w:r>
        <w:t xml:space="preserve"> </w:t>
      </w:r>
    </w:p>
    <w:p w:rsidR="006B6B83" w:rsidRDefault="00BB313E">
      <w:pPr>
        <w:spacing w:after="270"/>
        <w:ind w:left="-5" w:right="0"/>
      </w:pPr>
      <w:proofErr w:type="spellStart"/>
      <w:r>
        <w:rPr>
          <w:b/>
        </w:rPr>
        <w:t>Серягина</w:t>
      </w:r>
      <w:proofErr w:type="spellEnd"/>
      <w:r>
        <w:rPr>
          <w:b/>
        </w:rPr>
        <w:t xml:space="preserve"> Юлия Сергеевна, </w:t>
      </w:r>
      <w:r>
        <w:t xml:space="preserve">к. </w:t>
      </w:r>
      <w:proofErr w:type="spellStart"/>
      <w:r>
        <w:t>филол</w:t>
      </w:r>
      <w:proofErr w:type="spellEnd"/>
      <w:r>
        <w:t>. наук, доцент кафедры романо</w:t>
      </w:r>
      <w:r w:rsidR="0004124B">
        <w:t>-</w:t>
      </w:r>
      <w:r>
        <w:t xml:space="preserve">германской филологии, Томский государственный университет. </w:t>
      </w:r>
      <w:r w:rsidRPr="00E13AE3">
        <w:rPr>
          <w:i/>
          <w:lang w:val="de-DE"/>
        </w:rPr>
        <w:t>Frauen</w:t>
      </w:r>
      <w:r w:rsidRPr="00E13AE3">
        <w:rPr>
          <w:i/>
          <w:lang w:val="de-DE"/>
        </w:rPr>
        <w:t xml:space="preserve">prosa in regionalen Zeitschriften des Russischen Reiches an der Wende des 19. und 20. </w:t>
      </w:r>
      <w:proofErr w:type="spellStart"/>
      <w:r>
        <w:rPr>
          <w:i/>
        </w:rPr>
        <w:t>Jahrhunderts</w:t>
      </w:r>
      <w:proofErr w:type="spellEnd"/>
      <w:r>
        <w:rPr>
          <w:i/>
        </w:rPr>
        <w:t xml:space="preserve">. </w:t>
      </w:r>
    </w:p>
    <w:p w:rsidR="006B6B83" w:rsidRDefault="00BB313E">
      <w:pPr>
        <w:spacing w:after="269"/>
        <w:ind w:left="-5" w:right="0"/>
      </w:pPr>
      <w:proofErr w:type="spellStart"/>
      <w:r>
        <w:rPr>
          <w:b/>
        </w:rPr>
        <w:t>Масяйкина</w:t>
      </w:r>
      <w:proofErr w:type="spellEnd"/>
      <w:r>
        <w:rPr>
          <w:b/>
        </w:rPr>
        <w:t xml:space="preserve"> Елена Владимировна, </w:t>
      </w:r>
      <w:r>
        <w:t xml:space="preserve">к. </w:t>
      </w:r>
      <w:proofErr w:type="spellStart"/>
      <w:r>
        <w:t>филол</w:t>
      </w:r>
      <w:proofErr w:type="spellEnd"/>
      <w:r>
        <w:t xml:space="preserve">. наук, ассистент кафедры романо-германской филологии, лаборант лаборатории «Компаративистика и </w:t>
      </w:r>
      <w:proofErr w:type="spellStart"/>
      <w:r>
        <w:t>имагология</w:t>
      </w:r>
      <w:proofErr w:type="spellEnd"/>
      <w:r>
        <w:t xml:space="preserve">», Томский </w:t>
      </w:r>
      <w:r>
        <w:t xml:space="preserve">государственный университет.  </w:t>
      </w:r>
      <w:r>
        <w:rPr>
          <w:i/>
        </w:rPr>
        <w:t xml:space="preserve">Г.Д. Гребенщиков в зарубежной газетной рецепции: автор «Чураевых» и хранитель русской культуры. </w:t>
      </w:r>
    </w:p>
    <w:p w:rsidR="006B6B83" w:rsidRDefault="00BB313E">
      <w:pPr>
        <w:spacing w:after="269"/>
        <w:ind w:left="-5" w:right="0"/>
      </w:pPr>
      <w:proofErr w:type="spellStart"/>
      <w:r>
        <w:rPr>
          <w:b/>
        </w:rPr>
        <w:t>Стеклянникова</w:t>
      </w:r>
      <w:proofErr w:type="spellEnd"/>
      <w:r>
        <w:rPr>
          <w:b/>
        </w:rPr>
        <w:t xml:space="preserve"> Светлана Юрьевна, </w:t>
      </w:r>
      <w:r>
        <w:t xml:space="preserve">старший преподаватель кафедры немецкого языка, Томский государственный университет, аспирант кафедры романо-германской филологии, Томский государственный университет. </w:t>
      </w:r>
      <w:r>
        <w:rPr>
          <w:i/>
        </w:rPr>
        <w:t xml:space="preserve">Издательские стратегии представления русских поэтов в немецких антологиях русской поэзии </w:t>
      </w:r>
      <w:r>
        <w:rPr>
          <w:i/>
        </w:rPr>
        <w:t xml:space="preserve">второй половины XX века. </w:t>
      </w:r>
    </w:p>
    <w:p w:rsidR="006B6B83" w:rsidRDefault="00BB313E">
      <w:pPr>
        <w:spacing w:after="269"/>
        <w:ind w:left="-5" w:right="0"/>
      </w:pPr>
      <w:r>
        <w:rPr>
          <w:b/>
        </w:rPr>
        <w:t xml:space="preserve">Подгорный Иван Андреевич, </w:t>
      </w:r>
      <w:r>
        <w:t xml:space="preserve">аспирант кафедры романо-германской филологии, Томский государственный университет. </w:t>
      </w:r>
      <w:r>
        <w:rPr>
          <w:i/>
        </w:rPr>
        <w:t xml:space="preserve">Особенности передачи культурных реалий в переводе В. </w:t>
      </w:r>
      <w:proofErr w:type="spellStart"/>
      <w:r>
        <w:rPr>
          <w:i/>
        </w:rPr>
        <w:t>Добберта</w:t>
      </w:r>
      <w:proofErr w:type="spellEnd"/>
      <w:r>
        <w:rPr>
          <w:i/>
        </w:rPr>
        <w:t xml:space="preserve"> «</w:t>
      </w:r>
      <w:proofErr w:type="spellStart"/>
      <w:r>
        <w:rPr>
          <w:i/>
        </w:rPr>
        <w:t>Verstand</w:t>
      </w:r>
      <w:proofErr w:type="spellEnd"/>
      <w:r>
        <w:rPr>
          <w:i/>
        </w:rPr>
        <w:t xml:space="preserve"> </w:t>
      </w:r>
      <w:proofErr w:type="spellStart"/>
      <w:r>
        <w:rPr>
          <w:i/>
        </w:rPr>
        <w:t>bringt</w:t>
      </w:r>
      <w:proofErr w:type="spellEnd"/>
      <w:r>
        <w:rPr>
          <w:i/>
        </w:rPr>
        <w:t xml:space="preserve"> </w:t>
      </w:r>
      <w:proofErr w:type="spellStart"/>
      <w:r>
        <w:rPr>
          <w:i/>
        </w:rPr>
        <w:t>Leiden</w:t>
      </w:r>
      <w:proofErr w:type="spellEnd"/>
      <w:r>
        <w:rPr>
          <w:i/>
        </w:rPr>
        <w:t xml:space="preserve">». </w:t>
      </w:r>
    </w:p>
    <w:p w:rsidR="006B6B83" w:rsidRDefault="00BB313E">
      <w:pPr>
        <w:spacing w:after="268"/>
        <w:ind w:left="-5" w:right="0"/>
      </w:pPr>
      <w:r>
        <w:rPr>
          <w:b/>
        </w:rPr>
        <w:t xml:space="preserve">Морозова Инна Викторовна, </w:t>
      </w:r>
      <w:r>
        <w:t>аспира</w:t>
      </w:r>
      <w:r>
        <w:t>нт, ассистент кафедры романо</w:t>
      </w:r>
      <w:r w:rsidR="00EB6D60">
        <w:t>-</w:t>
      </w:r>
      <w:r>
        <w:t xml:space="preserve">германской филологии, Томский государственный университет. </w:t>
      </w:r>
      <w:r>
        <w:rPr>
          <w:i/>
        </w:rPr>
        <w:t xml:space="preserve">Антологии советской фантастики в Германии (на материале библиографии творчества В.Д. Колупаева). </w:t>
      </w:r>
    </w:p>
    <w:p w:rsidR="006B6B83" w:rsidRDefault="00BB313E">
      <w:pPr>
        <w:spacing w:after="251" w:line="259" w:lineRule="auto"/>
        <w:ind w:left="0" w:right="0" w:firstLine="0"/>
        <w:jc w:val="left"/>
      </w:pPr>
      <w:r>
        <w:rPr>
          <w:i/>
        </w:rPr>
        <w:t xml:space="preserve"> </w:t>
      </w:r>
    </w:p>
    <w:p w:rsidR="006B6B83" w:rsidRDefault="00BB313E">
      <w:pPr>
        <w:spacing w:after="254" w:line="259" w:lineRule="auto"/>
        <w:ind w:left="0" w:right="0" w:firstLine="0"/>
        <w:jc w:val="left"/>
      </w:pPr>
      <w:r>
        <w:rPr>
          <w:i/>
        </w:rPr>
        <w:t xml:space="preserve"> </w:t>
      </w:r>
    </w:p>
    <w:p w:rsidR="006B6B83" w:rsidRDefault="00BB313E">
      <w:pPr>
        <w:spacing w:after="0" w:line="259" w:lineRule="auto"/>
        <w:ind w:left="0" w:right="0" w:firstLine="0"/>
        <w:jc w:val="left"/>
      </w:pPr>
      <w:r>
        <w:rPr>
          <w:b/>
          <w:i/>
        </w:rPr>
        <w:lastRenderedPageBreak/>
        <w:t xml:space="preserve"> </w:t>
      </w:r>
    </w:p>
    <w:p w:rsidR="006B6B83" w:rsidRDefault="00BB313E">
      <w:pPr>
        <w:pStyle w:val="1"/>
        <w:ind w:left="-5"/>
      </w:pPr>
      <w:r>
        <w:t>Секция</w:t>
      </w:r>
      <w:r>
        <w:t xml:space="preserve"> «</w:t>
      </w:r>
      <w:r>
        <w:t>Немецкий</w:t>
      </w:r>
      <w:r>
        <w:t xml:space="preserve"> </w:t>
      </w:r>
      <w:r>
        <w:t>язык</w:t>
      </w:r>
      <w:r>
        <w:t xml:space="preserve"> </w:t>
      </w:r>
      <w:r>
        <w:t>в</w:t>
      </w:r>
      <w:r>
        <w:t xml:space="preserve"> </w:t>
      </w:r>
      <w:r>
        <w:t>свете</w:t>
      </w:r>
      <w:r>
        <w:t xml:space="preserve"> </w:t>
      </w:r>
      <w:proofErr w:type="spellStart"/>
      <w:r>
        <w:t>лингвокультурологических</w:t>
      </w:r>
      <w:proofErr w:type="spellEnd"/>
      <w:r>
        <w:t xml:space="preserve"> </w:t>
      </w:r>
      <w:r>
        <w:t>и</w:t>
      </w:r>
      <w:r>
        <w:t xml:space="preserve"> </w:t>
      </w:r>
      <w:proofErr w:type="spellStart"/>
      <w:r>
        <w:t>переводоведческих</w:t>
      </w:r>
      <w:proofErr w:type="spellEnd"/>
      <w:r>
        <w:t xml:space="preserve"> </w:t>
      </w:r>
      <w:r>
        <w:t>исследований</w:t>
      </w:r>
      <w:r>
        <w:t xml:space="preserve">»  </w:t>
      </w:r>
    </w:p>
    <w:p w:rsidR="006B6B83" w:rsidRDefault="00BB313E">
      <w:pPr>
        <w:spacing w:after="197" w:line="259" w:lineRule="auto"/>
        <w:ind w:left="-5" w:right="0"/>
        <w:jc w:val="left"/>
      </w:pPr>
      <w:r>
        <w:rPr>
          <w:b/>
        </w:rPr>
        <w:t xml:space="preserve">Руководители: А.В. </w:t>
      </w:r>
      <w:proofErr w:type="spellStart"/>
      <w:r>
        <w:rPr>
          <w:b/>
        </w:rPr>
        <w:t>Морева</w:t>
      </w:r>
      <w:proofErr w:type="spellEnd"/>
      <w:r>
        <w:rPr>
          <w:b/>
        </w:rPr>
        <w:t xml:space="preserve">, Е.Ю. </w:t>
      </w:r>
      <w:proofErr w:type="spellStart"/>
      <w:r>
        <w:rPr>
          <w:b/>
        </w:rPr>
        <w:t>Юрченкова</w:t>
      </w:r>
      <w:proofErr w:type="spellEnd"/>
      <w:r>
        <w:rPr>
          <w:b/>
        </w:rPr>
        <w:t xml:space="preserve"> </w:t>
      </w:r>
    </w:p>
    <w:p w:rsidR="006B6B83" w:rsidRDefault="00BB313E">
      <w:pPr>
        <w:ind w:left="-5" w:right="0"/>
        <w:rPr>
          <w:i/>
        </w:rPr>
      </w:pPr>
      <w:proofErr w:type="spellStart"/>
      <w:r>
        <w:rPr>
          <w:b/>
        </w:rPr>
        <w:t>Бирр-Цуркан</w:t>
      </w:r>
      <w:proofErr w:type="spellEnd"/>
      <w:r>
        <w:rPr>
          <w:b/>
        </w:rPr>
        <w:t xml:space="preserve"> Лилия Фёдоровна,</w:t>
      </w:r>
      <w:r>
        <w:t xml:space="preserve"> к. </w:t>
      </w:r>
      <w:proofErr w:type="spellStart"/>
      <w:r>
        <w:t>филол</w:t>
      </w:r>
      <w:proofErr w:type="spellEnd"/>
      <w:r>
        <w:t xml:space="preserve">. наук, доцент кафедры немецкой филологии, Санкт-Петербургский государственный университет. </w:t>
      </w:r>
      <w:r>
        <w:rPr>
          <w:i/>
        </w:rPr>
        <w:t>Изображение и текст как способ выражения адресации</w:t>
      </w:r>
      <w:r>
        <w:rPr>
          <w:i/>
        </w:rPr>
        <w:t xml:space="preserve"> и запрета (на примере немецкоязычных </w:t>
      </w:r>
      <w:proofErr w:type="spellStart"/>
      <w:r>
        <w:rPr>
          <w:i/>
        </w:rPr>
        <w:t>апеллятивов</w:t>
      </w:r>
      <w:proofErr w:type="spellEnd"/>
      <w:r>
        <w:rPr>
          <w:i/>
        </w:rPr>
        <w:t xml:space="preserve"> в эпоху пандемии). </w:t>
      </w:r>
    </w:p>
    <w:p w:rsidR="004E5346" w:rsidRDefault="004E5346">
      <w:pPr>
        <w:ind w:left="-5" w:right="0"/>
      </w:pPr>
    </w:p>
    <w:p w:rsidR="006B6B83" w:rsidRDefault="00BB313E">
      <w:pPr>
        <w:ind w:left="-5" w:right="0"/>
      </w:pPr>
      <w:proofErr w:type="spellStart"/>
      <w:r>
        <w:rPr>
          <w:b/>
        </w:rPr>
        <w:t>Порхачев</w:t>
      </w:r>
      <w:proofErr w:type="spellEnd"/>
      <w:r>
        <w:rPr>
          <w:b/>
        </w:rPr>
        <w:t xml:space="preserve"> Василий Николаевич, </w:t>
      </w:r>
      <w:r>
        <w:t>к. филос. наук, доцент кафедры философии и культурологии, Кемеровский государственный медицинский университет, магистрант кафедры философии и логики, Томский</w:t>
      </w:r>
      <w:r>
        <w:t xml:space="preserve"> государственный университет. </w:t>
      </w:r>
      <w:r>
        <w:rPr>
          <w:i/>
        </w:rPr>
        <w:t xml:space="preserve">Квалификация вежливости в русском коммуникативном поведении, в медицинском дискурсе. </w:t>
      </w:r>
    </w:p>
    <w:p w:rsidR="006B6B83" w:rsidRDefault="00BB313E">
      <w:pPr>
        <w:spacing w:after="0" w:line="259" w:lineRule="auto"/>
        <w:ind w:left="0" w:right="0" w:firstLine="0"/>
        <w:jc w:val="left"/>
      </w:pPr>
      <w:r>
        <w:rPr>
          <w:i/>
        </w:rPr>
        <w:t xml:space="preserve"> </w:t>
      </w:r>
    </w:p>
    <w:p w:rsidR="006B6B83" w:rsidRDefault="00BB313E">
      <w:pPr>
        <w:ind w:left="-5" w:right="0"/>
      </w:pPr>
      <w:r>
        <w:rPr>
          <w:b/>
        </w:rPr>
        <w:t xml:space="preserve">Карпова Наталия Александровна, </w:t>
      </w:r>
      <w:r>
        <w:t xml:space="preserve">к. </w:t>
      </w:r>
      <w:proofErr w:type="spellStart"/>
      <w:r>
        <w:t>филол</w:t>
      </w:r>
      <w:proofErr w:type="spellEnd"/>
      <w:r>
        <w:t xml:space="preserve">. наук, доцент кафедры английской филологии, Томский государственный университет. </w:t>
      </w:r>
      <w:proofErr w:type="spellStart"/>
      <w:r>
        <w:rPr>
          <w:i/>
        </w:rPr>
        <w:t>Schriftliche</w:t>
      </w:r>
      <w:proofErr w:type="spellEnd"/>
      <w:r>
        <w:rPr>
          <w:i/>
        </w:rPr>
        <w:t xml:space="preserve"> </w:t>
      </w:r>
      <w:proofErr w:type="spellStart"/>
      <w:r>
        <w:rPr>
          <w:i/>
        </w:rPr>
        <w:t>Glüc</w:t>
      </w:r>
      <w:r>
        <w:rPr>
          <w:i/>
        </w:rPr>
        <w:t>kwünsche</w:t>
      </w:r>
      <w:proofErr w:type="spellEnd"/>
      <w:r>
        <w:rPr>
          <w:i/>
        </w:rPr>
        <w:t xml:space="preserve"> </w:t>
      </w:r>
      <w:proofErr w:type="spellStart"/>
      <w:r>
        <w:rPr>
          <w:i/>
        </w:rPr>
        <w:t>im</w:t>
      </w:r>
      <w:proofErr w:type="spellEnd"/>
      <w:r>
        <w:rPr>
          <w:i/>
        </w:rPr>
        <w:t xml:space="preserve"> </w:t>
      </w:r>
      <w:proofErr w:type="spellStart"/>
      <w:r>
        <w:rPr>
          <w:i/>
        </w:rPr>
        <w:t>Alltagsleben</w:t>
      </w:r>
      <w:proofErr w:type="spellEnd"/>
      <w:r>
        <w:rPr>
          <w:i/>
        </w:rPr>
        <w:t xml:space="preserve"> (</w:t>
      </w:r>
      <w:proofErr w:type="spellStart"/>
      <w:r>
        <w:rPr>
          <w:i/>
        </w:rPr>
        <w:t>im</w:t>
      </w:r>
      <w:proofErr w:type="spellEnd"/>
      <w:r>
        <w:rPr>
          <w:i/>
        </w:rPr>
        <w:t xml:space="preserve"> </w:t>
      </w:r>
      <w:proofErr w:type="spellStart"/>
      <w:r>
        <w:rPr>
          <w:i/>
        </w:rPr>
        <w:t>Deutschen</w:t>
      </w:r>
      <w:proofErr w:type="spellEnd"/>
      <w:r>
        <w:rPr>
          <w:i/>
        </w:rPr>
        <w:t xml:space="preserve"> </w:t>
      </w:r>
      <w:proofErr w:type="spellStart"/>
      <w:r>
        <w:rPr>
          <w:i/>
        </w:rPr>
        <w:t>und</w:t>
      </w:r>
      <w:proofErr w:type="spellEnd"/>
      <w:r>
        <w:rPr>
          <w:i/>
        </w:rPr>
        <w:t xml:space="preserve"> </w:t>
      </w:r>
      <w:proofErr w:type="spellStart"/>
      <w:r>
        <w:rPr>
          <w:i/>
        </w:rPr>
        <w:t>im</w:t>
      </w:r>
      <w:proofErr w:type="spellEnd"/>
      <w:r>
        <w:rPr>
          <w:i/>
        </w:rPr>
        <w:t xml:space="preserve"> </w:t>
      </w:r>
      <w:proofErr w:type="spellStart"/>
      <w:r>
        <w:rPr>
          <w:i/>
        </w:rPr>
        <w:t>Russischen</w:t>
      </w:r>
      <w:proofErr w:type="spellEnd"/>
      <w:r>
        <w:rPr>
          <w:i/>
        </w:rPr>
        <w:t xml:space="preserve">). </w:t>
      </w:r>
    </w:p>
    <w:p w:rsidR="006B6B83" w:rsidRDefault="00BB313E">
      <w:pPr>
        <w:spacing w:after="0" w:line="259" w:lineRule="auto"/>
        <w:ind w:left="0" w:right="0" w:firstLine="0"/>
        <w:jc w:val="left"/>
      </w:pPr>
      <w:r>
        <w:rPr>
          <w:i/>
        </w:rPr>
        <w:t xml:space="preserve"> </w:t>
      </w:r>
    </w:p>
    <w:p w:rsidR="006B6B83" w:rsidRDefault="00BB313E">
      <w:pPr>
        <w:ind w:left="-5" w:right="0"/>
      </w:pPr>
      <w:proofErr w:type="spellStart"/>
      <w:r>
        <w:rPr>
          <w:b/>
        </w:rPr>
        <w:t>Юрченкова</w:t>
      </w:r>
      <w:proofErr w:type="spellEnd"/>
      <w:r>
        <w:rPr>
          <w:b/>
        </w:rPr>
        <w:t xml:space="preserve"> Е.Ю., </w:t>
      </w:r>
      <w:r>
        <w:t xml:space="preserve">к. </w:t>
      </w:r>
      <w:proofErr w:type="spellStart"/>
      <w:r>
        <w:t>филол</w:t>
      </w:r>
      <w:proofErr w:type="spellEnd"/>
      <w:r>
        <w:t xml:space="preserve">. наук, доцент кафедры романо-германской филологии, Томский государственный университет. </w:t>
      </w:r>
      <w:proofErr w:type="spellStart"/>
      <w:r>
        <w:rPr>
          <w:i/>
        </w:rPr>
        <w:t>Benennung</w:t>
      </w:r>
      <w:proofErr w:type="spellEnd"/>
      <w:r>
        <w:rPr>
          <w:i/>
        </w:rPr>
        <w:t xml:space="preserve"> </w:t>
      </w:r>
      <w:proofErr w:type="spellStart"/>
      <w:r>
        <w:rPr>
          <w:i/>
        </w:rPr>
        <w:t>der</w:t>
      </w:r>
      <w:proofErr w:type="spellEnd"/>
      <w:r>
        <w:rPr>
          <w:i/>
        </w:rPr>
        <w:t xml:space="preserve"> </w:t>
      </w:r>
      <w:proofErr w:type="spellStart"/>
      <w:r>
        <w:rPr>
          <w:i/>
        </w:rPr>
        <w:t>zweistelligen</w:t>
      </w:r>
      <w:proofErr w:type="spellEnd"/>
      <w:r>
        <w:rPr>
          <w:i/>
        </w:rPr>
        <w:t xml:space="preserve"> </w:t>
      </w:r>
      <w:proofErr w:type="spellStart"/>
      <w:r>
        <w:rPr>
          <w:i/>
        </w:rPr>
        <w:t>Zahlen</w:t>
      </w:r>
      <w:proofErr w:type="spellEnd"/>
      <w:r>
        <w:rPr>
          <w:i/>
        </w:rPr>
        <w:t xml:space="preserve"> </w:t>
      </w:r>
      <w:proofErr w:type="spellStart"/>
      <w:r>
        <w:rPr>
          <w:i/>
        </w:rPr>
        <w:t>in</w:t>
      </w:r>
      <w:proofErr w:type="spellEnd"/>
      <w:r>
        <w:rPr>
          <w:i/>
        </w:rPr>
        <w:t xml:space="preserve"> </w:t>
      </w:r>
      <w:proofErr w:type="spellStart"/>
      <w:r>
        <w:rPr>
          <w:i/>
        </w:rPr>
        <w:t>germanischen</w:t>
      </w:r>
      <w:proofErr w:type="spellEnd"/>
      <w:r>
        <w:rPr>
          <w:i/>
        </w:rPr>
        <w:t xml:space="preserve"> </w:t>
      </w:r>
      <w:proofErr w:type="spellStart"/>
      <w:r>
        <w:rPr>
          <w:i/>
        </w:rPr>
        <w:t>Sprachen</w:t>
      </w:r>
      <w:proofErr w:type="spellEnd"/>
      <w:r>
        <w:rPr>
          <w:i/>
        </w:rPr>
        <w:t xml:space="preserve">: </w:t>
      </w:r>
      <w:proofErr w:type="spellStart"/>
      <w:r>
        <w:rPr>
          <w:i/>
        </w:rPr>
        <w:t>zu</w:t>
      </w:r>
      <w:proofErr w:type="spellEnd"/>
      <w:r>
        <w:rPr>
          <w:i/>
        </w:rPr>
        <w:t xml:space="preserve"> </w:t>
      </w:r>
      <w:proofErr w:type="spellStart"/>
      <w:r>
        <w:rPr>
          <w:i/>
        </w:rPr>
        <w:t>Sprachmodellen</w:t>
      </w:r>
      <w:proofErr w:type="spellEnd"/>
      <w:r>
        <w:rPr>
          <w:i/>
        </w:rPr>
        <w:t xml:space="preserve">. </w:t>
      </w:r>
    </w:p>
    <w:p w:rsidR="006B6B83" w:rsidRDefault="00BB313E">
      <w:pPr>
        <w:spacing w:after="0" w:line="259" w:lineRule="auto"/>
        <w:ind w:left="0" w:right="0" w:firstLine="0"/>
        <w:jc w:val="left"/>
      </w:pPr>
      <w:r>
        <w:rPr>
          <w:b/>
          <w:i/>
        </w:rPr>
        <w:t xml:space="preserve"> </w:t>
      </w:r>
    </w:p>
    <w:p w:rsidR="006B6B83" w:rsidRDefault="00BB313E" w:rsidP="00A80DFC">
      <w:pPr>
        <w:ind w:left="-5" w:right="0"/>
      </w:pPr>
      <w:proofErr w:type="spellStart"/>
      <w:r>
        <w:rPr>
          <w:b/>
        </w:rPr>
        <w:t>Морева</w:t>
      </w:r>
      <w:proofErr w:type="spellEnd"/>
      <w:r>
        <w:rPr>
          <w:b/>
        </w:rPr>
        <w:t xml:space="preserve"> А.В., </w:t>
      </w:r>
      <w:r>
        <w:t xml:space="preserve">к. </w:t>
      </w:r>
      <w:proofErr w:type="spellStart"/>
      <w:r>
        <w:t>филол</w:t>
      </w:r>
      <w:proofErr w:type="spellEnd"/>
      <w:r>
        <w:t xml:space="preserve">. наук, доцент кафедры немецкого языка, Томский государственный университет, </w:t>
      </w:r>
      <w:r>
        <w:rPr>
          <w:b/>
        </w:rPr>
        <w:t xml:space="preserve">Хасанова А.В., </w:t>
      </w:r>
      <w:r>
        <w:t xml:space="preserve">студентка факультета иностранных языков, Томский государственный университет. </w:t>
      </w:r>
      <w:r w:rsidRPr="00E13AE3">
        <w:rPr>
          <w:i/>
          <w:lang w:val="de-DE"/>
        </w:rPr>
        <w:t>Sprachbesonderheiten und translatorische Schwierigkeiten beim Übersetzen der Reisebuchaufzeichnungen der ersten Hälfte des 18.</w:t>
      </w:r>
      <w:r w:rsidR="0034657F" w:rsidRPr="0034657F">
        <w:rPr>
          <w:i/>
          <w:lang w:val="de-DE"/>
        </w:rPr>
        <w:t xml:space="preserve"> </w:t>
      </w:r>
      <w:proofErr w:type="spellStart"/>
      <w:r w:rsidR="0034657F">
        <w:rPr>
          <w:i/>
        </w:rPr>
        <w:t>Jahrhunderts</w:t>
      </w:r>
      <w:proofErr w:type="spellEnd"/>
      <w:r w:rsidR="0034657F">
        <w:rPr>
          <w:i/>
        </w:rPr>
        <w:t xml:space="preserve">: </w:t>
      </w:r>
      <w:proofErr w:type="spellStart"/>
      <w:r>
        <w:rPr>
          <w:i/>
        </w:rPr>
        <w:t>Erfahrungsbericht</w:t>
      </w:r>
      <w:proofErr w:type="spellEnd"/>
      <w:r>
        <w:rPr>
          <w:i/>
        </w:rPr>
        <w:t xml:space="preserve">. </w:t>
      </w:r>
    </w:p>
    <w:p w:rsidR="006B6B83" w:rsidRDefault="00BB313E">
      <w:pPr>
        <w:spacing w:after="0" w:line="259" w:lineRule="auto"/>
        <w:ind w:left="0" w:right="0" w:firstLine="0"/>
        <w:jc w:val="left"/>
      </w:pPr>
      <w:r>
        <w:rPr>
          <w:i/>
        </w:rPr>
        <w:t xml:space="preserve"> </w:t>
      </w:r>
    </w:p>
    <w:p w:rsidR="006B6B83" w:rsidRDefault="00BB313E">
      <w:pPr>
        <w:ind w:left="-5" w:right="0"/>
      </w:pPr>
      <w:r>
        <w:rPr>
          <w:b/>
        </w:rPr>
        <w:t xml:space="preserve">Волкова Алевтина Борисовна, </w:t>
      </w:r>
      <w:r>
        <w:t>преподаватель кафедры английского языка естественно-научных и фи</w:t>
      </w:r>
      <w:r>
        <w:t xml:space="preserve">зико-математических факультетов, Томский государственный университет, аспирантка отделения иностранных языков Школы базовой </w:t>
      </w:r>
      <w:r w:rsidR="00006E03">
        <w:t>инженерной</w:t>
      </w:r>
      <w:r>
        <w:t xml:space="preserve"> подготовки, Томский политехнический университет. </w:t>
      </w:r>
      <w:r>
        <w:rPr>
          <w:i/>
        </w:rPr>
        <w:t>К определению понятия «</w:t>
      </w:r>
      <w:proofErr w:type="spellStart"/>
      <w:r>
        <w:rPr>
          <w:i/>
        </w:rPr>
        <w:t>оним</w:t>
      </w:r>
      <w:proofErr w:type="spellEnd"/>
      <w:r>
        <w:rPr>
          <w:i/>
        </w:rPr>
        <w:t xml:space="preserve">» (на материале немецких фамилий). </w:t>
      </w:r>
    </w:p>
    <w:p w:rsidR="006B6B83" w:rsidRDefault="00BB313E">
      <w:pPr>
        <w:spacing w:after="0" w:line="259" w:lineRule="auto"/>
        <w:ind w:left="0" w:right="0" w:firstLine="0"/>
        <w:jc w:val="left"/>
      </w:pPr>
      <w:r>
        <w:rPr>
          <w:i/>
        </w:rPr>
        <w:t xml:space="preserve"> </w:t>
      </w:r>
    </w:p>
    <w:p w:rsidR="006B6B83" w:rsidRDefault="00BB313E">
      <w:pPr>
        <w:spacing w:after="0"/>
        <w:ind w:left="-5" w:right="0"/>
      </w:pPr>
      <w:proofErr w:type="spellStart"/>
      <w:r>
        <w:rPr>
          <w:b/>
        </w:rPr>
        <w:t>Завгоро</w:t>
      </w:r>
      <w:r>
        <w:rPr>
          <w:b/>
        </w:rPr>
        <w:t>днева</w:t>
      </w:r>
      <w:proofErr w:type="spellEnd"/>
      <w:r>
        <w:rPr>
          <w:b/>
        </w:rPr>
        <w:t xml:space="preserve"> Мария Павловна, </w:t>
      </w:r>
      <w:r>
        <w:t xml:space="preserve">магистр </w:t>
      </w:r>
      <w:proofErr w:type="spellStart"/>
      <w:r>
        <w:t>пед</w:t>
      </w:r>
      <w:proofErr w:type="spellEnd"/>
      <w:r>
        <w:t xml:space="preserve">. наук, языковой центр «Диалог», г. Пермь. </w:t>
      </w:r>
      <w:proofErr w:type="spellStart"/>
      <w:r>
        <w:rPr>
          <w:i/>
        </w:rPr>
        <w:t>Лингвокультурологический</w:t>
      </w:r>
      <w:proofErr w:type="spellEnd"/>
      <w:r>
        <w:rPr>
          <w:i/>
        </w:rPr>
        <w:t xml:space="preserve"> анализ на примере </w:t>
      </w:r>
      <w:proofErr w:type="spellStart"/>
      <w:r>
        <w:rPr>
          <w:i/>
        </w:rPr>
        <w:t>фразеологимлв</w:t>
      </w:r>
      <w:proofErr w:type="spellEnd"/>
      <w:r>
        <w:rPr>
          <w:i/>
        </w:rPr>
        <w:t xml:space="preserve"> со словом – компонентом </w:t>
      </w:r>
      <w:proofErr w:type="spellStart"/>
      <w:r>
        <w:rPr>
          <w:i/>
        </w:rPr>
        <w:t>Blume</w:t>
      </w:r>
      <w:proofErr w:type="spellEnd"/>
      <w:r>
        <w:rPr>
          <w:i/>
        </w:rPr>
        <w:t xml:space="preserve">. </w:t>
      </w:r>
    </w:p>
    <w:p w:rsidR="006B6B83" w:rsidRDefault="00BB313E">
      <w:pPr>
        <w:spacing w:after="0" w:line="259" w:lineRule="auto"/>
        <w:ind w:left="0" w:right="0" w:firstLine="0"/>
        <w:jc w:val="left"/>
      </w:pPr>
      <w:r>
        <w:rPr>
          <w:i/>
        </w:rPr>
        <w:t xml:space="preserve"> </w:t>
      </w:r>
    </w:p>
    <w:p w:rsidR="006B6B83" w:rsidRPr="00E13AE3" w:rsidRDefault="00BB313E">
      <w:pPr>
        <w:spacing w:after="3"/>
        <w:ind w:left="-5" w:right="0"/>
        <w:rPr>
          <w:lang w:val="de-DE"/>
        </w:rPr>
      </w:pPr>
      <w:r>
        <w:rPr>
          <w:b/>
        </w:rPr>
        <w:lastRenderedPageBreak/>
        <w:t xml:space="preserve">Бирюкова Полина Алексеевна, </w:t>
      </w:r>
      <w:proofErr w:type="spellStart"/>
      <w:r>
        <w:t>магистрантка</w:t>
      </w:r>
      <w:proofErr w:type="spellEnd"/>
      <w:r>
        <w:t xml:space="preserve"> кафедры немецкой филологии, Санкт-Петербургский </w:t>
      </w:r>
      <w:r>
        <w:t xml:space="preserve">государственный университет. </w:t>
      </w:r>
      <w:r w:rsidRPr="00E13AE3">
        <w:rPr>
          <w:i/>
          <w:lang w:val="de-DE"/>
        </w:rPr>
        <w:t xml:space="preserve">Widerspiegelung der Dichotomie „Selbstbild/Fremdbild“ in der deutschen und russischen Phraseologie: kulturlinguistische Analyse. </w:t>
      </w:r>
    </w:p>
    <w:p w:rsidR="006B6B83" w:rsidRPr="00E13AE3" w:rsidRDefault="00BB313E">
      <w:pPr>
        <w:spacing w:after="0" w:line="259" w:lineRule="auto"/>
        <w:ind w:left="0" w:right="0" w:firstLine="0"/>
        <w:jc w:val="left"/>
        <w:rPr>
          <w:lang w:val="de-DE"/>
        </w:rPr>
      </w:pPr>
      <w:r w:rsidRPr="00E13AE3">
        <w:rPr>
          <w:i/>
          <w:lang w:val="de-DE"/>
        </w:rPr>
        <w:t xml:space="preserve"> </w:t>
      </w:r>
    </w:p>
    <w:p w:rsidR="006B6B83" w:rsidRDefault="00BB313E">
      <w:pPr>
        <w:ind w:left="-5" w:right="0"/>
      </w:pPr>
      <w:proofErr w:type="spellStart"/>
      <w:r>
        <w:rPr>
          <w:b/>
        </w:rPr>
        <w:t>Походиева</w:t>
      </w:r>
      <w:proofErr w:type="spellEnd"/>
      <w:r>
        <w:rPr>
          <w:b/>
        </w:rPr>
        <w:t xml:space="preserve"> Юлия </w:t>
      </w:r>
      <w:proofErr w:type="spellStart"/>
      <w:r>
        <w:rPr>
          <w:b/>
        </w:rPr>
        <w:t>Бошиктоевна</w:t>
      </w:r>
      <w:proofErr w:type="spellEnd"/>
      <w:r>
        <w:rPr>
          <w:b/>
        </w:rPr>
        <w:t xml:space="preserve">, </w:t>
      </w:r>
      <w:r>
        <w:t>учащаяся</w:t>
      </w:r>
      <w:r>
        <w:rPr>
          <w:b/>
        </w:rPr>
        <w:t xml:space="preserve"> </w:t>
      </w:r>
      <w:r>
        <w:t>МОУ Иркутского районного муниципального образования «Средн</w:t>
      </w:r>
      <w:r>
        <w:t xml:space="preserve">яя общеобразовательная школа посёлка Молодежный». </w:t>
      </w:r>
      <w:r>
        <w:rPr>
          <w:i/>
        </w:rPr>
        <w:t xml:space="preserve">Аналогия фразеологизмов в русском и немецком языках, их этимология и культурные образы.  </w:t>
      </w:r>
    </w:p>
    <w:p w:rsidR="006B6B83" w:rsidRDefault="00BB313E">
      <w:pPr>
        <w:spacing w:after="0" w:line="259" w:lineRule="auto"/>
        <w:ind w:left="0" w:right="0" w:firstLine="0"/>
        <w:jc w:val="left"/>
      </w:pPr>
      <w:r>
        <w:rPr>
          <w:i/>
        </w:rPr>
        <w:t xml:space="preserve"> </w:t>
      </w:r>
    </w:p>
    <w:p w:rsidR="00891E60" w:rsidRDefault="00BB313E">
      <w:pPr>
        <w:spacing w:after="0"/>
        <w:ind w:left="-5" w:right="0"/>
        <w:rPr>
          <w:i/>
        </w:rPr>
      </w:pPr>
      <w:proofErr w:type="spellStart"/>
      <w:r w:rsidRPr="00BB313E">
        <w:rPr>
          <w:b/>
        </w:rPr>
        <w:t>Джаббарова</w:t>
      </w:r>
      <w:proofErr w:type="spellEnd"/>
      <w:r w:rsidRPr="00BB313E">
        <w:rPr>
          <w:b/>
        </w:rPr>
        <w:t xml:space="preserve"> Валерия Денисовна</w:t>
      </w:r>
      <w:r w:rsidRPr="00BB313E">
        <w:t>, студентка ОГ</w:t>
      </w:r>
      <w:r w:rsidR="00A80F65" w:rsidRPr="00BB313E">
        <w:t>Б</w:t>
      </w:r>
      <w:r w:rsidRPr="00BB313E">
        <w:t>ПОУ</w:t>
      </w:r>
      <w:r w:rsidR="00A80F65" w:rsidRPr="00BB313E">
        <w:t xml:space="preserve"> «Томский</w:t>
      </w:r>
      <w:r w:rsidRPr="00BB313E">
        <w:t xml:space="preserve"> аграрный колледж</w:t>
      </w:r>
      <w:r w:rsidR="00A80F65" w:rsidRPr="00BB313E">
        <w:t>»</w:t>
      </w:r>
      <w:r w:rsidRPr="00BB313E">
        <w:t xml:space="preserve">. </w:t>
      </w:r>
      <w:r w:rsidRPr="00BB313E">
        <w:rPr>
          <w:i/>
        </w:rPr>
        <w:t xml:space="preserve">Особенности гендерно-ориентированной лексики в </w:t>
      </w:r>
      <w:r w:rsidRPr="00BB313E">
        <w:rPr>
          <w:i/>
        </w:rPr>
        <w:t>немецком языке.</w:t>
      </w:r>
    </w:p>
    <w:p w:rsidR="006B6B83" w:rsidRDefault="00BB313E">
      <w:pPr>
        <w:spacing w:after="0"/>
        <w:ind w:left="-5" w:right="0"/>
      </w:pPr>
      <w:r>
        <w:rPr>
          <w:i/>
        </w:rPr>
        <w:t xml:space="preserve"> </w:t>
      </w:r>
    </w:p>
    <w:p w:rsidR="00FE28C8" w:rsidRDefault="00FE28C8">
      <w:pPr>
        <w:pStyle w:val="1"/>
        <w:ind w:left="-5"/>
      </w:pPr>
    </w:p>
    <w:p w:rsidR="006B6B83" w:rsidRDefault="00BB313E">
      <w:pPr>
        <w:pStyle w:val="1"/>
        <w:ind w:left="-5"/>
      </w:pPr>
      <w:r>
        <w:t>Секция</w:t>
      </w:r>
      <w:r>
        <w:t xml:space="preserve"> «</w:t>
      </w:r>
      <w:r>
        <w:t>Школа</w:t>
      </w:r>
      <w:r>
        <w:t>-</w:t>
      </w:r>
      <w:r>
        <w:t>ВУЗ</w:t>
      </w:r>
      <w:r>
        <w:t xml:space="preserve">. </w:t>
      </w:r>
      <w:r>
        <w:t>Преемственность</w:t>
      </w:r>
      <w:r>
        <w:t xml:space="preserve">: </w:t>
      </w:r>
      <w:r>
        <w:t>взаимовлияние</w:t>
      </w:r>
      <w:r>
        <w:t xml:space="preserve"> </w:t>
      </w:r>
      <w:r>
        <w:t>и</w:t>
      </w:r>
      <w:r>
        <w:t xml:space="preserve"> </w:t>
      </w:r>
      <w:r>
        <w:t>взаимозависимость</w:t>
      </w:r>
      <w:r>
        <w:t xml:space="preserve">»  </w:t>
      </w:r>
    </w:p>
    <w:p w:rsidR="006B6B83" w:rsidRDefault="00BB313E">
      <w:pPr>
        <w:spacing w:after="196" w:line="259" w:lineRule="auto"/>
        <w:ind w:left="-5" w:right="0"/>
        <w:jc w:val="left"/>
      </w:pPr>
      <w:r>
        <w:rPr>
          <w:b/>
        </w:rPr>
        <w:t xml:space="preserve">Руководители: Е.В. Житкова, О.В. </w:t>
      </w:r>
      <w:proofErr w:type="spellStart"/>
      <w:r>
        <w:rPr>
          <w:b/>
        </w:rPr>
        <w:t>Екатеринюк</w:t>
      </w:r>
      <w:proofErr w:type="spellEnd"/>
      <w:r>
        <w:rPr>
          <w:b/>
        </w:rPr>
        <w:t xml:space="preserve"> </w:t>
      </w:r>
    </w:p>
    <w:p w:rsidR="006B6B83" w:rsidRDefault="00BB313E">
      <w:pPr>
        <w:ind w:left="-5" w:right="0"/>
      </w:pPr>
      <w:proofErr w:type="spellStart"/>
      <w:r>
        <w:rPr>
          <w:b/>
        </w:rPr>
        <w:t>Зейфарт</w:t>
      </w:r>
      <w:proofErr w:type="spellEnd"/>
      <w:r>
        <w:rPr>
          <w:b/>
        </w:rPr>
        <w:t xml:space="preserve"> Михаэль (</w:t>
      </w:r>
      <w:proofErr w:type="spellStart"/>
      <w:r>
        <w:rPr>
          <w:b/>
        </w:rPr>
        <w:t>Michael</w:t>
      </w:r>
      <w:proofErr w:type="spellEnd"/>
      <w:r>
        <w:rPr>
          <w:b/>
        </w:rPr>
        <w:t xml:space="preserve"> </w:t>
      </w:r>
      <w:proofErr w:type="spellStart"/>
      <w:r>
        <w:rPr>
          <w:b/>
        </w:rPr>
        <w:t>Seyfarth</w:t>
      </w:r>
      <w:proofErr w:type="spellEnd"/>
      <w:r>
        <w:rPr>
          <w:b/>
        </w:rPr>
        <w:t xml:space="preserve">), </w:t>
      </w:r>
      <w:proofErr w:type="spellStart"/>
      <w:r>
        <w:t>Dr</w:t>
      </w:r>
      <w:proofErr w:type="spellEnd"/>
      <w:r>
        <w:t xml:space="preserve">. </w:t>
      </w:r>
      <w:proofErr w:type="spellStart"/>
      <w:r>
        <w:t>phil</w:t>
      </w:r>
      <w:proofErr w:type="spellEnd"/>
      <w:r>
        <w:t xml:space="preserve">., </w:t>
      </w:r>
      <w:proofErr w:type="spellStart"/>
      <w:r>
        <w:t>Herder-Institut</w:t>
      </w:r>
      <w:proofErr w:type="spellEnd"/>
      <w:r>
        <w:t xml:space="preserve">, </w:t>
      </w:r>
      <w:proofErr w:type="spellStart"/>
      <w:r>
        <w:t>Leipzig</w:t>
      </w:r>
      <w:proofErr w:type="spellEnd"/>
      <w:r>
        <w:t xml:space="preserve">, </w:t>
      </w:r>
      <w:proofErr w:type="spellStart"/>
      <w:r>
        <w:rPr>
          <w:b/>
        </w:rPr>
        <w:t>Езан</w:t>
      </w:r>
      <w:proofErr w:type="spellEnd"/>
      <w:r>
        <w:rPr>
          <w:b/>
        </w:rPr>
        <w:t xml:space="preserve"> Ирина Евгеньевна, </w:t>
      </w:r>
      <w:r>
        <w:t xml:space="preserve">к. </w:t>
      </w:r>
      <w:proofErr w:type="spellStart"/>
      <w:r>
        <w:t>филол</w:t>
      </w:r>
      <w:proofErr w:type="spellEnd"/>
      <w:r>
        <w:t>. наук, доцен</w:t>
      </w:r>
      <w:r>
        <w:t xml:space="preserve">т кафедры немецкой филологии, Санкт-Петербургский государственный университет, </w:t>
      </w:r>
      <w:proofErr w:type="spellStart"/>
      <w:r>
        <w:rPr>
          <w:b/>
        </w:rPr>
        <w:t>Ковтунова</w:t>
      </w:r>
      <w:proofErr w:type="spellEnd"/>
      <w:r>
        <w:rPr>
          <w:b/>
        </w:rPr>
        <w:t xml:space="preserve"> Елена </w:t>
      </w:r>
      <w:r>
        <w:rPr>
          <w:b/>
        </w:rPr>
        <w:t xml:space="preserve">Анатольевна, </w:t>
      </w:r>
      <w:r>
        <w:t xml:space="preserve">к. </w:t>
      </w:r>
      <w:proofErr w:type="spellStart"/>
      <w:r>
        <w:t>филол</w:t>
      </w:r>
      <w:proofErr w:type="spellEnd"/>
      <w:r>
        <w:t xml:space="preserve">. наук, доцент кафедры немецкой филологии, </w:t>
      </w:r>
      <w:proofErr w:type="spellStart"/>
      <w:r>
        <w:t>СанктПетербургский</w:t>
      </w:r>
      <w:proofErr w:type="spellEnd"/>
      <w:r>
        <w:t xml:space="preserve"> государственный университет. </w:t>
      </w:r>
      <w:proofErr w:type="spellStart"/>
      <w:r>
        <w:rPr>
          <w:i/>
        </w:rPr>
        <w:t>Erinnerungsorte</w:t>
      </w:r>
      <w:proofErr w:type="spellEnd"/>
      <w:r>
        <w:rPr>
          <w:i/>
        </w:rPr>
        <w:t xml:space="preserve"> – </w:t>
      </w:r>
      <w:proofErr w:type="spellStart"/>
      <w:r>
        <w:rPr>
          <w:i/>
        </w:rPr>
        <w:t>Kooperatives</w:t>
      </w:r>
      <w:proofErr w:type="spellEnd"/>
      <w:r>
        <w:rPr>
          <w:i/>
        </w:rPr>
        <w:t xml:space="preserve"> </w:t>
      </w:r>
      <w:proofErr w:type="spellStart"/>
      <w:r>
        <w:rPr>
          <w:i/>
        </w:rPr>
        <w:t>Lernen</w:t>
      </w:r>
      <w:proofErr w:type="spellEnd"/>
      <w:r>
        <w:rPr>
          <w:i/>
        </w:rPr>
        <w:t xml:space="preserve"> </w:t>
      </w:r>
      <w:proofErr w:type="spellStart"/>
      <w:r>
        <w:rPr>
          <w:i/>
        </w:rPr>
        <w:t>zwischen</w:t>
      </w:r>
      <w:proofErr w:type="spellEnd"/>
      <w:r>
        <w:rPr>
          <w:i/>
        </w:rPr>
        <w:t xml:space="preserve"> </w:t>
      </w:r>
      <w:proofErr w:type="spellStart"/>
      <w:r>
        <w:rPr>
          <w:i/>
        </w:rPr>
        <w:t>physischer</w:t>
      </w:r>
      <w:proofErr w:type="spellEnd"/>
      <w:r>
        <w:rPr>
          <w:i/>
        </w:rPr>
        <w:t xml:space="preserve"> </w:t>
      </w:r>
      <w:proofErr w:type="spellStart"/>
      <w:r>
        <w:rPr>
          <w:i/>
        </w:rPr>
        <w:t>und</w:t>
      </w:r>
      <w:proofErr w:type="spellEnd"/>
      <w:r>
        <w:rPr>
          <w:i/>
        </w:rPr>
        <w:t xml:space="preserve"> </w:t>
      </w:r>
      <w:proofErr w:type="spellStart"/>
      <w:r>
        <w:rPr>
          <w:i/>
        </w:rPr>
        <w:t>virtueller</w:t>
      </w:r>
      <w:proofErr w:type="spellEnd"/>
      <w:r>
        <w:rPr>
          <w:i/>
        </w:rPr>
        <w:t xml:space="preserve"> </w:t>
      </w:r>
      <w:proofErr w:type="spellStart"/>
      <w:r>
        <w:rPr>
          <w:i/>
        </w:rPr>
        <w:t>Mobilität</w:t>
      </w:r>
      <w:proofErr w:type="spellEnd"/>
      <w:r>
        <w:rPr>
          <w:i/>
        </w:rPr>
        <w:t xml:space="preserve">. </w:t>
      </w:r>
    </w:p>
    <w:p w:rsidR="006B6B83" w:rsidRDefault="00BB313E">
      <w:pPr>
        <w:spacing w:after="0" w:line="259" w:lineRule="auto"/>
        <w:ind w:left="0" w:right="0" w:firstLine="0"/>
        <w:jc w:val="left"/>
      </w:pPr>
      <w:r>
        <w:rPr>
          <w:b/>
        </w:rPr>
        <w:t xml:space="preserve"> </w:t>
      </w:r>
    </w:p>
    <w:p w:rsidR="006B6B83" w:rsidRDefault="00BB313E">
      <w:pPr>
        <w:spacing w:after="3"/>
        <w:ind w:left="-5" w:right="0"/>
      </w:pPr>
      <w:r>
        <w:rPr>
          <w:b/>
        </w:rPr>
        <w:t>Житкова Елена Викторовна</w:t>
      </w:r>
      <w:r>
        <w:t xml:space="preserve">, к. </w:t>
      </w:r>
      <w:proofErr w:type="spellStart"/>
      <w:r>
        <w:t>пед</w:t>
      </w:r>
      <w:proofErr w:type="spellEnd"/>
      <w:r>
        <w:t xml:space="preserve">. наук, доцент кафедры немецкого языка, Томский государственный университет. </w:t>
      </w:r>
      <w:r w:rsidRPr="00E13AE3">
        <w:rPr>
          <w:i/>
          <w:lang w:val="de-DE"/>
        </w:rPr>
        <w:t>Aus der Schule in die Uni und zurück</w:t>
      </w:r>
      <w:r w:rsidR="00DA7B9A" w:rsidRPr="00DA7B9A">
        <w:rPr>
          <w:i/>
          <w:lang w:val="de-DE"/>
        </w:rPr>
        <w:t xml:space="preserve"> </w:t>
      </w:r>
      <w:r w:rsidR="00DA7B9A">
        <w:rPr>
          <w:i/>
          <w:lang w:val="de-DE"/>
        </w:rPr>
        <w:t>–</w:t>
      </w:r>
      <w:r w:rsidRPr="00E13AE3">
        <w:rPr>
          <w:i/>
          <w:lang w:val="de-DE"/>
        </w:rPr>
        <w:t xml:space="preserve"> wie fern sind wir von </w:t>
      </w:r>
      <w:r w:rsidRPr="00E13AE3">
        <w:rPr>
          <w:i/>
          <w:lang w:val="de-DE"/>
        </w:rPr>
        <w:t xml:space="preserve">einander? </w:t>
      </w:r>
      <w:proofErr w:type="spellStart"/>
      <w:r>
        <w:rPr>
          <w:i/>
        </w:rPr>
        <w:t>Wechselwirkung</w:t>
      </w:r>
      <w:proofErr w:type="spellEnd"/>
      <w:r>
        <w:rPr>
          <w:i/>
        </w:rPr>
        <w:t xml:space="preserve"> </w:t>
      </w:r>
      <w:proofErr w:type="spellStart"/>
      <w:r>
        <w:rPr>
          <w:i/>
        </w:rPr>
        <w:t>und</w:t>
      </w:r>
      <w:proofErr w:type="spellEnd"/>
      <w:r>
        <w:rPr>
          <w:i/>
        </w:rPr>
        <w:t xml:space="preserve"> </w:t>
      </w:r>
      <w:proofErr w:type="spellStart"/>
      <w:r>
        <w:rPr>
          <w:i/>
        </w:rPr>
        <w:t>neue</w:t>
      </w:r>
      <w:proofErr w:type="spellEnd"/>
      <w:r>
        <w:rPr>
          <w:i/>
        </w:rPr>
        <w:t xml:space="preserve"> </w:t>
      </w:r>
      <w:proofErr w:type="spellStart"/>
      <w:r>
        <w:rPr>
          <w:i/>
        </w:rPr>
        <w:t>Erwartungen</w:t>
      </w:r>
      <w:proofErr w:type="spellEnd"/>
      <w:r>
        <w:rPr>
          <w:i/>
        </w:rPr>
        <w:t xml:space="preserve">. </w:t>
      </w:r>
    </w:p>
    <w:p w:rsidR="006B6B83" w:rsidRDefault="00BB313E">
      <w:pPr>
        <w:spacing w:after="0" w:line="259" w:lineRule="auto"/>
        <w:ind w:left="0" w:right="0" w:firstLine="0"/>
        <w:jc w:val="left"/>
      </w:pPr>
      <w:r>
        <w:rPr>
          <w:i/>
        </w:rPr>
        <w:t xml:space="preserve"> </w:t>
      </w:r>
    </w:p>
    <w:p w:rsidR="006B6B83" w:rsidRDefault="00BB313E">
      <w:pPr>
        <w:spacing w:after="267"/>
        <w:ind w:left="-5" w:right="0"/>
      </w:pPr>
      <w:proofErr w:type="spellStart"/>
      <w:r>
        <w:rPr>
          <w:b/>
        </w:rPr>
        <w:t>Мощанская</w:t>
      </w:r>
      <w:proofErr w:type="spellEnd"/>
      <w:r>
        <w:rPr>
          <w:b/>
        </w:rPr>
        <w:t xml:space="preserve"> Елена Юрьевна, </w:t>
      </w:r>
      <w:r>
        <w:t xml:space="preserve">к. </w:t>
      </w:r>
      <w:proofErr w:type="spellStart"/>
      <w:r>
        <w:t>пед</w:t>
      </w:r>
      <w:proofErr w:type="spellEnd"/>
      <w:r>
        <w:t xml:space="preserve">. наук, доцент кафедры иностранных языков, лингвистики и перевода, Пермский национальный исследовательский политехнический университет. </w:t>
      </w:r>
      <w:proofErr w:type="spellStart"/>
      <w:r>
        <w:rPr>
          <w:i/>
        </w:rPr>
        <w:t>Projektarbeit</w:t>
      </w:r>
      <w:proofErr w:type="spellEnd"/>
      <w:r>
        <w:rPr>
          <w:i/>
        </w:rPr>
        <w:t xml:space="preserve"> </w:t>
      </w:r>
      <w:proofErr w:type="spellStart"/>
      <w:r>
        <w:rPr>
          <w:i/>
        </w:rPr>
        <w:t>als</w:t>
      </w:r>
      <w:proofErr w:type="spellEnd"/>
      <w:r>
        <w:rPr>
          <w:i/>
        </w:rPr>
        <w:t xml:space="preserve"> </w:t>
      </w:r>
      <w:proofErr w:type="spellStart"/>
      <w:r>
        <w:rPr>
          <w:i/>
        </w:rPr>
        <w:t>Mittel</w:t>
      </w:r>
      <w:proofErr w:type="spellEnd"/>
      <w:r>
        <w:rPr>
          <w:i/>
        </w:rPr>
        <w:t xml:space="preserve"> </w:t>
      </w:r>
      <w:proofErr w:type="spellStart"/>
      <w:r>
        <w:rPr>
          <w:i/>
        </w:rPr>
        <w:t>zur</w:t>
      </w:r>
      <w:proofErr w:type="spellEnd"/>
      <w:r>
        <w:rPr>
          <w:i/>
        </w:rPr>
        <w:t xml:space="preserve"> </w:t>
      </w:r>
      <w:proofErr w:type="spellStart"/>
      <w:r>
        <w:rPr>
          <w:i/>
        </w:rPr>
        <w:t>Optimierun</w:t>
      </w:r>
      <w:r>
        <w:rPr>
          <w:i/>
        </w:rPr>
        <w:t>g</w:t>
      </w:r>
      <w:proofErr w:type="spellEnd"/>
      <w:r>
        <w:rPr>
          <w:i/>
        </w:rPr>
        <w:t xml:space="preserve"> </w:t>
      </w:r>
      <w:proofErr w:type="spellStart"/>
      <w:r>
        <w:rPr>
          <w:i/>
        </w:rPr>
        <w:t>der</w:t>
      </w:r>
      <w:proofErr w:type="spellEnd"/>
      <w:r>
        <w:rPr>
          <w:i/>
        </w:rPr>
        <w:t xml:space="preserve"> </w:t>
      </w:r>
      <w:proofErr w:type="spellStart"/>
      <w:r>
        <w:rPr>
          <w:i/>
        </w:rPr>
        <w:t>translatologischen</w:t>
      </w:r>
      <w:proofErr w:type="spellEnd"/>
      <w:r>
        <w:rPr>
          <w:i/>
        </w:rPr>
        <w:t xml:space="preserve"> </w:t>
      </w:r>
      <w:proofErr w:type="spellStart"/>
      <w:r>
        <w:rPr>
          <w:i/>
        </w:rPr>
        <w:t>Fachkompetenz</w:t>
      </w:r>
      <w:proofErr w:type="spellEnd"/>
      <w:r>
        <w:rPr>
          <w:i/>
        </w:rPr>
        <w:t xml:space="preserve">. </w:t>
      </w:r>
    </w:p>
    <w:p w:rsidR="006B6B83" w:rsidRDefault="00BB313E">
      <w:pPr>
        <w:spacing w:after="214"/>
        <w:ind w:left="-5" w:right="0"/>
      </w:pPr>
      <w:r>
        <w:rPr>
          <w:b/>
        </w:rPr>
        <w:t xml:space="preserve">Козловская Екатерина Владимировна, </w:t>
      </w:r>
      <w:r>
        <w:t xml:space="preserve">к. </w:t>
      </w:r>
      <w:proofErr w:type="spellStart"/>
      <w:r>
        <w:t>пед</w:t>
      </w:r>
      <w:proofErr w:type="spellEnd"/>
      <w:r>
        <w:t>. наук, доцент кафедры немецкого языка, Томский государственный университет</w:t>
      </w:r>
      <w:r>
        <w:rPr>
          <w:i/>
        </w:rPr>
        <w:t>. Плюсы и минусы дистанционного обучения для развития креативно-коммуникативной компетенции студент</w:t>
      </w:r>
      <w:r>
        <w:rPr>
          <w:i/>
        </w:rPr>
        <w:t xml:space="preserve">ов (на основе опроса студентов факультета иностранных языков). </w:t>
      </w:r>
    </w:p>
    <w:p w:rsidR="006B6B83" w:rsidRDefault="00BB313E">
      <w:pPr>
        <w:spacing w:after="266"/>
        <w:ind w:left="-5" w:right="0"/>
      </w:pPr>
      <w:proofErr w:type="spellStart"/>
      <w:r>
        <w:rPr>
          <w:b/>
        </w:rPr>
        <w:lastRenderedPageBreak/>
        <w:t>Екатеринюк</w:t>
      </w:r>
      <w:proofErr w:type="spellEnd"/>
      <w:r>
        <w:rPr>
          <w:b/>
        </w:rPr>
        <w:t xml:space="preserve"> Ольга Витальевна</w:t>
      </w:r>
      <w:r>
        <w:t xml:space="preserve">, учитель МБОУ Русской классической гимназии № 2 г. Томска. </w:t>
      </w:r>
      <w:r>
        <w:rPr>
          <w:i/>
        </w:rPr>
        <w:t>Формирование и развитие межкультурной коммуникативной компетенции школьников. Из опыта работы ресурсно</w:t>
      </w:r>
      <w:r w:rsidR="00955C36">
        <w:rPr>
          <w:i/>
        </w:rPr>
        <w:t>-</w:t>
      </w:r>
      <w:r>
        <w:rPr>
          <w:i/>
        </w:rPr>
        <w:t>вне</w:t>
      </w:r>
      <w:r>
        <w:rPr>
          <w:i/>
        </w:rPr>
        <w:t xml:space="preserve">дренческого центра.  </w:t>
      </w:r>
    </w:p>
    <w:p w:rsidR="006B6B83" w:rsidRDefault="00BB313E">
      <w:pPr>
        <w:spacing w:after="3"/>
        <w:ind w:left="-5" w:right="0"/>
      </w:pPr>
      <w:proofErr w:type="spellStart"/>
      <w:r>
        <w:rPr>
          <w:b/>
        </w:rPr>
        <w:t>Бунас</w:t>
      </w:r>
      <w:proofErr w:type="spellEnd"/>
      <w:r>
        <w:rPr>
          <w:b/>
        </w:rPr>
        <w:t xml:space="preserve"> Светлана Ивановна, </w:t>
      </w:r>
      <w:r>
        <w:t xml:space="preserve">учитель немецкого языка МАОУ гимназии № 29 г. Томска. </w:t>
      </w:r>
      <w:proofErr w:type="spellStart"/>
      <w:r>
        <w:rPr>
          <w:i/>
        </w:rPr>
        <w:t>Interaktive</w:t>
      </w:r>
      <w:proofErr w:type="spellEnd"/>
      <w:r>
        <w:rPr>
          <w:i/>
        </w:rPr>
        <w:t xml:space="preserve"> </w:t>
      </w:r>
      <w:proofErr w:type="spellStart"/>
      <w:r>
        <w:rPr>
          <w:i/>
        </w:rPr>
        <w:t>Lehrmethoden</w:t>
      </w:r>
      <w:proofErr w:type="spellEnd"/>
      <w:r>
        <w:rPr>
          <w:i/>
        </w:rPr>
        <w:t xml:space="preserve"> </w:t>
      </w:r>
      <w:proofErr w:type="spellStart"/>
      <w:r>
        <w:rPr>
          <w:i/>
        </w:rPr>
        <w:t>im</w:t>
      </w:r>
      <w:proofErr w:type="spellEnd"/>
      <w:r>
        <w:rPr>
          <w:i/>
        </w:rPr>
        <w:t xml:space="preserve"> </w:t>
      </w:r>
      <w:proofErr w:type="spellStart"/>
      <w:r>
        <w:rPr>
          <w:i/>
        </w:rPr>
        <w:t>gymnasialen</w:t>
      </w:r>
      <w:proofErr w:type="spellEnd"/>
      <w:r>
        <w:rPr>
          <w:i/>
        </w:rPr>
        <w:t xml:space="preserve"> </w:t>
      </w:r>
      <w:proofErr w:type="spellStart"/>
      <w:r>
        <w:rPr>
          <w:i/>
        </w:rPr>
        <w:t>DaF-Unterricht</w:t>
      </w:r>
      <w:proofErr w:type="spellEnd"/>
      <w:r>
        <w:rPr>
          <w:i/>
        </w:rPr>
        <w:t>.</w:t>
      </w:r>
      <w:r>
        <w:t xml:space="preserve"> </w:t>
      </w:r>
    </w:p>
    <w:p w:rsidR="007A5F51" w:rsidRDefault="007A5F51">
      <w:pPr>
        <w:spacing w:after="3"/>
        <w:ind w:left="-5" w:right="0"/>
      </w:pPr>
    </w:p>
    <w:p w:rsidR="006B6B83" w:rsidRDefault="00BB313E">
      <w:pPr>
        <w:spacing w:after="268"/>
        <w:ind w:left="-5" w:right="0"/>
      </w:pPr>
      <w:proofErr w:type="spellStart"/>
      <w:r>
        <w:rPr>
          <w:b/>
        </w:rPr>
        <w:t>Бородихана</w:t>
      </w:r>
      <w:proofErr w:type="spellEnd"/>
      <w:r>
        <w:rPr>
          <w:b/>
        </w:rPr>
        <w:t xml:space="preserve"> Светлана Леонидовна, </w:t>
      </w:r>
      <w:r>
        <w:t xml:space="preserve">учитель немецкого языка, МАОУ гимназии № 29 г. Томска. </w:t>
      </w:r>
      <w:r>
        <w:rPr>
          <w:i/>
        </w:rPr>
        <w:t>Формировани</w:t>
      </w:r>
      <w:r>
        <w:rPr>
          <w:i/>
        </w:rPr>
        <w:t xml:space="preserve">е мотивации овладения немецким языком как вторым иностранным у школьников. </w:t>
      </w:r>
    </w:p>
    <w:p w:rsidR="006B6B83" w:rsidRDefault="00BB313E">
      <w:pPr>
        <w:spacing w:after="269"/>
        <w:ind w:left="-5" w:right="0"/>
      </w:pPr>
      <w:r>
        <w:rPr>
          <w:b/>
        </w:rPr>
        <w:t xml:space="preserve">Гришаева Анна Валериевна, </w:t>
      </w:r>
      <w:r>
        <w:t xml:space="preserve">старший преподаватель кафедры английской филологии, Томский государственный университет. </w:t>
      </w:r>
      <w:proofErr w:type="spellStart"/>
      <w:r>
        <w:rPr>
          <w:i/>
        </w:rPr>
        <w:t>Mit</w:t>
      </w:r>
      <w:proofErr w:type="spellEnd"/>
      <w:r>
        <w:rPr>
          <w:i/>
        </w:rPr>
        <w:t xml:space="preserve"> </w:t>
      </w:r>
      <w:proofErr w:type="spellStart"/>
      <w:r>
        <w:rPr>
          <w:i/>
        </w:rPr>
        <w:t>digitalen</w:t>
      </w:r>
      <w:proofErr w:type="spellEnd"/>
      <w:r>
        <w:rPr>
          <w:i/>
        </w:rPr>
        <w:t xml:space="preserve"> </w:t>
      </w:r>
      <w:proofErr w:type="spellStart"/>
      <w:r>
        <w:rPr>
          <w:i/>
        </w:rPr>
        <w:t>Medien</w:t>
      </w:r>
      <w:proofErr w:type="spellEnd"/>
      <w:r>
        <w:rPr>
          <w:i/>
        </w:rPr>
        <w:t xml:space="preserve"> </w:t>
      </w:r>
      <w:proofErr w:type="spellStart"/>
      <w:r>
        <w:rPr>
          <w:i/>
        </w:rPr>
        <w:t>unterrichten</w:t>
      </w:r>
      <w:proofErr w:type="spellEnd"/>
      <w:r>
        <w:rPr>
          <w:i/>
        </w:rPr>
        <w:t xml:space="preserve">. </w:t>
      </w:r>
    </w:p>
    <w:p w:rsidR="006B6B83" w:rsidRPr="00E13AE3" w:rsidRDefault="00BB313E">
      <w:pPr>
        <w:spacing w:after="214"/>
        <w:ind w:left="-5" w:right="0"/>
        <w:rPr>
          <w:lang w:val="de-DE"/>
        </w:rPr>
      </w:pPr>
      <w:proofErr w:type="spellStart"/>
      <w:r>
        <w:rPr>
          <w:b/>
        </w:rPr>
        <w:t>Ядревская</w:t>
      </w:r>
      <w:proofErr w:type="spellEnd"/>
      <w:r>
        <w:rPr>
          <w:b/>
        </w:rPr>
        <w:t xml:space="preserve"> Светлана Анатольевн</w:t>
      </w:r>
      <w:r>
        <w:rPr>
          <w:b/>
        </w:rPr>
        <w:t xml:space="preserve">а, </w:t>
      </w:r>
      <w:r>
        <w:t xml:space="preserve">старший преподаватель кафедры </w:t>
      </w:r>
      <w:proofErr w:type="spellStart"/>
      <w:r>
        <w:t>lsнемецкого</w:t>
      </w:r>
      <w:proofErr w:type="spellEnd"/>
      <w:r>
        <w:t xml:space="preserve"> языка, Томский государственный университет. </w:t>
      </w:r>
      <w:r w:rsidRPr="00E13AE3">
        <w:rPr>
          <w:i/>
          <w:lang w:val="de-DE"/>
        </w:rPr>
        <w:t xml:space="preserve">Methodische Voraussetzungen für die Bildung diskursiver Kompetenz der Unistudierenden (nichtsprachliche Fakultäten). </w:t>
      </w:r>
    </w:p>
    <w:p w:rsidR="006B6B83" w:rsidRDefault="00BB313E">
      <w:pPr>
        <w:spacing w:after="148"/>
        <w:ind w:left="-5" w:right="0"/>
      </w:pPr>
      <w:r>
        <w:rPr>
          <w:b/>
        </w:rPr>
        <w:t xml:space="preserve">Захарова Елена Юрьевна, </w:t>
      </w:r>
      <w:proofErr w:type="spellStart"/>
      <w:r>
        <w:t>магистрантка</w:t>
      </w:r>
      <w:proofErr w:type="spellEnd"/>
      <w:r>
        <w:t xml:space="preserve"> кафедры неме</w:t>
      </w:r>
      <w:r>
        <w:t xml:space="preserve">цкой филологии, Санкт-Петербургский государственный университет. </w:t>
      </w:r>
      <w:proofErr w:type="spellStart"/>
      <w:r>
        <w:rPr>
          <w:i/>
        </w:rPr>
        <w:t>Internet-Hypes</w:t>
      </w:r>
      <w:proofErr w:type="spellEnd"/>
      <w:r>
        <w:rPr>
          <w:i/>
        </w:rPr>
        <w:t xml:space="preserve"> </w:t>
      </w:r>
      <w:proofErr w:type="spellStart"/>
      <w:r>
        <w:rPr>
          <w:i/>
        </w:rPr>
        <w:t>beim</w:t>
      </w:r>
      <w:proofErr w:type="spellEnd"/>
      <w:r>
        <w:rPr>
          <w:i/>
        </w:rPr>
        <w:t xml:space="preserve"> </w:t>
      </w:r>
      <w:proofErr w:type="spellStart"/>
      <w:r>
        <w:rPr>
          <w:i/>
        </w:rPr>
        <w:t>Deutschunterricht</w:t>
      </w:r>
      <w:proofErr w:type="spellEnd"/>
      <w:r>
        <w:rPr>
          <w:i/>
        </w:rPr>
        <w:t xml:space="preserve">. </w:t>
      </w:r>
    </w:p>
    <w:p w:rsidR="006B6B83" w:rsidRPr="00E13AE3" w:rsidRDefault="00BB313E">
      <w:pPr>
        <w:spacing w:after="3"/>
        <w:ind w:left="-5" w:right="0"/>
        <w:rPr>
          <w:lang w:val="de-DE"/>
        </w:rPr>
      </w:pPr>
      <w:proofErr w:type="spellStart"/>
      <w:r>
        <w:rPr>
          <w:b/>
        </w:rPr>
        <w:t>Караманян</w:t>
      </w:r>
      <w:proofErr w:type="spellEnd"/>
      <w:r>
        <w:rPr>
          <w:b/>
        </w:rPr>
        <w:t xml:space="preserve"> </w:t>
      </w:r>
      <w:proofErr w:type="spellStart"/>
      <w:r>
        <w:rPr>
          <w:b/>
        </w:rPr>
        <w:t>Лилиана</w:t>
      </w:r>
      <w:proofErr w:type="spellEnd"/>
      <w:r>
        <w:rPr>
          <w:b/>
        </w:rPr>
        <w:t xml:space="preserve"> Сергеевна, </w:t>
      </w:r>
      <w:proofErr w:type="spellStart"/>
      <w:r>
        <w:t>магистрантка</w:t>
      </w:r>
      <w:proofErr w:type="spellEnd"/>
      <w:r>
        <w:t xml:space="preserve"> кафедры немецкой филологии, Санкт-Петербургский государственный университет. </w:t>
      </w:r>
      <w:r w:rsidRPr="00E13AE3">
        <w:rPr>
          <w:i/>
          <w:lang w:val="de-DE"/>
        </w:rPr>
        <w:t>Einsatz neuerer Informations- un</w:t>
      </w:r>
      <w:r w:rsidRPr="00E13AE3">
        <w:rPr>
          <w:i/>
          <w:lang w:val="de-DE"/>
        </w:rPr>
        <w:t xml:space="preserve">d Kommunikationstechnologien bei der Entwicklung der Hör- und Sprechkompetenzen. </w:t>
      </w:r>
    </w:p>
    <w:p w:rsidR="006B6B83" w:rsidRPr="00E13AE3" w:rsidRDefault="00BB313E">
      <w:pPr>
        <w:spacing w:after="0" w:line="259" w:lineRule="auto"/>
        <w:ind w:left="0" w:right="0" w:firstLine="0"/>
        <w:jc w:val="left"/>
        <w:rPr>
          <w:lang w:val="de-DE"/>
        </w:rPr>
      </w:pPr>
      <w:r w:rsidRPr="00E13AE3">
        <w:rPr>
          <w:i/>
          <w:lang w:val="de-DE"/>
        </w:rPr>
        <w:t xml:space="preserve"> </w:t>
      </w:r>
    </w:p>
    <w:p w:rsidR="006B6B83" w:rsidRPr="00E13AE3" w:rsidRDefault="00BB313E">
      <w:pPr>
        <w:ind w:left="-5" w:right="0"/>
        <w:rPr>
          <w:lang w:val="de-DE"/>
        </w:rPr>
      </w:pPr>
      <w:r>
        <w:rPr>
          <w:b/>
        </w:rPr>
        <w:t>Мюллер Лиана</w:t>
      </w:r>
      <w:r>
        <w:t xml:space="preserve">, преподаватель немецкого языка как иностранного, VHS </w:t>
      </w:r>
      <w:proofErr w:type="spellStart"/>
      <w:r>
        <w:t>Wels</w:t>
      </w:r>
      <w:proofErr w:type="spellEnd"/>
      <w:r>
        <w:t xml:space="preserve">, Австрия. </w:t>
      </w:r>
      <w:r w:rsidRPr="00E13AE3">
        <w:rPr>
          <w:i/>
          <w:lang w:val="de-DE"/>
        </w:rPr>
        <w:t>Methodisch- didaktische</w:t>
      </w:r>
      <w:r w:rsidRPr="00E13AE3">
        <w:rPr>
          <w:lang w:val="de-DE"/>
        </w:rPr>
        <w:t xml:space="preserve"> </w:t>
      </w:r>
      <w:r w:rsidRPr="00E13AE3">
        <w:rPr>
          <w:i/>
          <w:lang w:val="de-DE"/>
        </w:rPr>
        <w:t>Ansätze für die</w:t>
      </w:r>
      <w:r w:rsidR="00C847D1" w:rsidRPr="00C847D1">
        <w:rPr>
          <w:i/>
          <w:lang w:val="de-DE"/>
        </w:rPr>
        <w:t xml:space="preserve"> </w:t>
      </w:r>
      <w:proofErr w:type="spellStart"/>
      <w:r w:rsidRPr="00E13AE3">
        <w:rPr>
          <w:i/>
          <w:lang w:val="de-DE"/>
        </w:rPr>
        <w:t>DaF</w:t>
      </w:r>
      <w:proofErr w:type="spellEnd"/>
      <w:r w:rsidRPr="00E13AE3">
        <w:rPr>
          <w:i/>
          <w:lang w:val="de-DE"/>
        </w:rPr>
        <w:t>-Zielgruppen</w:t>
      </w:r>
      <w:r w:rsidRPr="00E13AE3">
        <w:rPr>
          <w:lang w:val="de-DE"/>
        </w:rPr>
        <w:t xml:space="preserve"> </w:t>
      </w:r>
      <w:r w:rsidRPr="00E13AE3">
        <w:rPr>
          <w:i/>
          <w:lang w:val="de-DE"/>
        </w:rPr>
        <w:t>der VHS</w:t>
      </w:r>
      <w:r w:rsidRPr="00E13AE3">
        <w:rPr>
          <w:lang w:val="de-DE"/>
        </w:rPr>
        <w:t xml:space="preserve"> </w:t>
      </w:r>
      <w:r w:rsidRPr="00E13AE3">
        <w:rPr>
          <w:i/>
          <w:lang w:val="de-DE"/>
        </w:rPr>
        <w:t xml:space="preserve">Wels. </w:t>
      </w:r>
    </w:p>
    <w:p w:rsidR="006B6B83" w:rsidRPr="00E13AE3" w:rsidRDefault="00BB313E">
      <w:pPr>
        <w:spacing w:after="0" w:line="259" w:lineRule="auto"/>
        <w:ind w:left="0" w:right="0" w:firstLine="0"/>
        <w:jc w:val="left"/>
        <w:rPr>
          <w:lang w:val="de-DE"/>
        </w:rPr>
      </w:pPr>
      <w:r w:rsidRPr="00E13AE3">
        <w:rPr>
          <w:lang w:val="de-DE"/>
        </w:rPr>
        <w:t xml:space="preserve"> </w:t>
      </w:r>
    </w:p>
    <w:p w:rsidR="006B6B83" w:rsidRPr="00E13AE3" w:rsidRDefault="00BB313E">
      <w:pPr>
        <w:spacing w:after="0" w:line="259" w:lineRule="auto"/>
        <w:ind w:left="0" w:right="0" w:firstLine="0"/>
        <w:jc w:val="left"/>
        <w:rPr>
          <w:lang w:val="de-DE"/>
        </w:rPr>
      </w:pPr>
      <w:r w:rsidRPr="00E13AE3">
        <w:rPr>
          <w:lang w:val="de-DE"/>
        </w:rPr>
        <w:t xml:space="preserve"> </w:t>
      </w:r>
    </w:p>
    <w:p w:rsidR="006B6B83" w:rsidRDefault="00BB313E" w:rsidP="00AE3991">
      <w:pPr>
        <w:spacing w:after="259" w:line="259" w:lineRule="auto"/>
        <w:ind w:left="0" w:right="0" w:firstLine="0"/>
        <w:jc w:val="center"/>
      </w:pPr>
      <w:r>
        <w:rPr>
          <w:b/>
        </w:rPr>
        <w:t>День четвертый</w:t>
      </w:r>
    </w:p>
    <w:p w:rsidR="006B6B83" w:rsidRDefault="00BB313E">
      <w:pPr>
        <w:spacing w:after="291" w:line="259" w:lineRule="auto"/>
        <w:ind w:right="1"/>
        <w:jc w:val="center"/>
      </w:pPr>
      <w:r>
        <w:rPr>
          <w:b/>
        </w:rPr>
        <w:t>14 октября (четверг)</w:t>
      </w:r>
      <w:r>
        <w:t xml:space="preserve"> </w:t>
      </w:r>
    </w:p>
    <w:p w:rsidR="006B6B83" w:rsidRDefault="00BB313E" w:rsidP="00AE3991">
      <w:pPr>
        <w:pStyle w:val="1"/>
        <w:ind w:left="-5"/>
        <w:jc w:val="both"/>
      </w:pPr>
      <w:r>
        <w:t xml:space="preserve">11.00 </w:t>
      </w:r>
      <w:r>
        <w:tab/>
        <w:t xml:space="preserve">– </w:t>
      </w:r>
      <w:r>
        <w:t xml:space="preserve">18.00 </w:t>
      </w:r>
      <w:r>
        <w:t>Семинары</w:t>
      </w:r>
      <w:r>
        <w:t xml:space="preserve"> </w:t>
      </w:r>
      <w:r>
        <w:t>лекторов</w:t>
      </w:r>
      <w:r>
        <w:t xml:space="preserve"> </w:t>
      </w:r>
      <w:r>
        <w:tab/>
        <w:t xml:space="preserve">DAAD </w:t>
      </w:r>
      <w:r>
        <w:t>(</w:t>
      </w:r>
      <w:r>
        <w:t>Германской</w:t>
      </w:r>
      <w:r>
        <w:t xml:space="preserve"> </w:t>
      </w:r>
      <w:r>
        <w:t>службы</w:t>
      </w:r>
      <w:r>
        <w:t xml:space="preserve"> </w:t>
      </w:r>
      <w:r>
        <w:t>а</w:t>
      </w:r>
      <w:r>
        <w:t>кадемических</w:t>
      </w:r>
      <w:r>
        <w:t xml:space="preserve"> </w:t>
      </w:r>
      <w:r>
        <w:t>обменов</w:t>
      </w:r>
      <w:r>
        <w:t xml:space="preserve">) </w:t>
      </w:r>
    </w:p>
    <w:p w:rsidR="006B6B83" w:rsidRDefault="00BB313E">
      <w:pPr>
        <w:spacing w:after="158" w:line="259" w:lineRule="auto"/>
        <w:ind w:left="-5" w:right="0"/>
        <w:jc w:val="left"/>
      </w:pPr>
      <w:r>
        <w:t>11:00</w:t>
      </w:r>
      <w:r>
        <w:rPr>
          <w:b/>
        </w:rPr>
        <w:t xml:space="preserve"> DAAD-</w:t>
      </w:r>
      <w:proofErr w:type="spellStart"/>
      <w:r>
        <w:rPr>
          <w:b/>
        </w:rPr>
        <w:t>Stipendienprogramme</w:t>
      </w:r>
      <w:proofErr w:type="spellEnd"/>
      <w:r>
        <w:rPr>
          <w:b/>
        </w:rPr>
        <w:t xml:space="preserve"> </w:t>
      </w:r>
    </w:p>
    <w:p w:rsidR="006B6B83" w:rsidRDefault="00BB313E">
      <w:pPr>
        <w:spacing w:after="158" w:line="259" w:lineRule="auto"/>
        <w:ind w:left="-5" w:right="0"/>
        <w:jc w:val="left"/>
      </w:pPr>
      <w:proofErr w:type="spellStart"/>
      <w:r>
        <w:rPr>
          <w:b/>
        </w:rPr>
        <w:t>Казимирек</w:t>
      </w:r>
      <w:proofErr w:type="spellEnd"/>
      <w:r>
        <w:rPr>
          <w:b/>
        </w:rPr>
        <w:t xml:space="preserve"> Катрин (</w:t>
      </w:r>
      <w:proofErr w:type="spellStart"/>
      <w:r>
        <w:rPr>
          <w:b/>
        </w:rPr>
        <w:t>Kathrin</w:t>
      </w:r>
      <w:proofErr w:type="spellEnd"/>
      <w:r>
        <w:rPr>
          <w:b/>
        </w:rPr>
        <w:t xml:space="preserve"> </w:t>
      </w:r>
      <w:proofErr w:type="spellStart"/>
      <w:r>
        <w:rPr>
          <w:b/>
        </w:rPr>
        <w:t>Kazimirek</w:t>
      </w:r>
      <w:proofErr w:type="spellEnd"/>
      <w:r>
        <w:rPr>
          <w:b/>
        </w:rPr>
        <w:t xml:space="preserve">), </w:t>
      </w:r>
      <w:r>
        <w:t xml:space="preserve">лектор DAAD в г. Томске. </w:t>
      </w:r>
    </w:p>
    <w:p w:rsidR="006B6B83" w:rsidRPr="00E13AE3" w:rsidRDefault="00BB313E" w:rsidP="00500BBB">
      <w:pPr>
        <w:spacing w:after="196" w:line="259" w:lineRule="auto"/>
        <w:ind w:left="0" w:right="0" w:firstLine="0"/>
        <w:rPr>
          <w:lang w:val="de-DE"/>
        </w:rPr>
      </w:pPr>
      <w:r w:rsidRPr="00E13AE3">
        <w:rPr>
          <w:lang w:val="de-DE"/>
        </w:rPr>
        <w:lastRenderedPageBreak/>
        <w:t xml:space="preserve">12:00 </w:t>
      </w:r>
      <w:r w:rsidRPr="00E13AE3">
        <w:rPr>
          <w:lang w:val="de-DE"/>
        </w:rPr>
        <w:tab/>
        <w:t>–</w:t>
      </w:r>
      <w:r w:rsidR="00500BBB" w:rsidRPr="00500BBB">
        <w:rPr>
          <w:lang w:val="de-DE"/>
        </w:rPr>
        <w:t xml:space="preserve"> </w:t>
      </w:r>
      <w:r w:rsidRPr="00E13AE3">
        <w:rPr>
          <w:lang w:val="de-DE"/>
        </w:rPr>
        <w:t>13:30</w:t>
      </w:r>
      <w:r w:rsidR="00500BBB" w:rsidRPr="00500BBB">
        <w:rPr>
          <w:b/>
          <w:lang w:val="de-DE"/>
        </w:rPr>
        <w:t xml:space="preserve"> </w:t>
      </w:r>
      <w:r w:rsidRPr="00E13AE3">
        <w:rPr>
          <w:b/>
          <w:lang w:val="de-DE"/>
        </w:rPr>
        <w:t xml:space="preserve">Der </w:t>
      </w:r>
      <w:r w:rsidRPr="00E13AE3">
        <w:rPr>
          <w:b/>
          <w:lang w:val="de-DE"/>
        </w:rPr>
        <w:t xml:space="preserve">Familienroman </w:t>
      </w:r>
      <w:r w:rsidRPr="00E13AE3">
        <w:rPr>
          <w:b/>
          <w:lang w:val="de-DE"/>
        </w:rPr>
        <w:t xml:space="preserve">als </w:t>
      </w:r>
      <w:r w:rsidRPr="00E13AE3">
        <w:rPr>
          <w:b/>
          <w:lang w:val="de-DE"/>
        </w:rPr>
        <w:t xml:space="preserve">Erinnerungsraum </w:t>
      </w:r>
      <w:r w:rsidRPr="00E13AE3">
        <w:rPr>
          <w:b/>
          <w:lang w:val="de-DE"/>
        </w:rPr>
        <w:t xml:space="preserve">in </w:t>
      </w:r>
      <w:r w:rsidRPr="00E13AE3">
        <w:rPr>
          <w:b/>
          <w:lang w:val="de-DE"/>
        </w:rPr>
        <w:t>der</w:t>
      </w:r>
      <w:r w:rsidR="00500BBB" w:rsidRPr="00500BBB">
        <w:rPr>
          <w:b/>
          <w:lang w:val="de-DE"/>
        </w:rPr>
        <w:t xml:space="preserve"> </w:t>
      </w:r>
      <w:r w:rsidRPr="00E13AE3">
        <w:rPr>
          <w:b/>
          <w:lang w:val="de-DE"/>
        </w:rPr>
        <w:t xml:space="preserve">zeitgenössischen deutschsprachigen Literatur  </w:t>
      </w:r>
    </w:p>
    <w:p w:rsidR="006B6B83" w:rsidRPr="00E13AE3" w:rsidRDefault="00BB313E">
      <w:pPr>
        <w:spacing w:after="158" w:line="259" w:lineRule="auto"/>
        <w:ind w:left="-5" w:right="0"/>
        <w:jc w:val="left"/>
        <w:rPr>
          <w:lang w:val="de-DE"/>
        </w:rPr>
      </w:pPr>
      <w:r>
        <w:rPr>
          <w:b/>
        </w:rPr>
        <w:t>Мюллер</w:t>
      </w:r>
      <w:r w:rsidRPr="00E13AE3">
        <w:rPr>
          <w:b/>
          <w:lang w:val="de-DE"/>
        </w:rPr>
        <w:t xml:space="preserve"> </w:t>
      </w:r>
      <w:r>
        <w:rPr>
          <w:b/>
        </w:rPr>
        <w:t>Клаудия</w:t>
      </w:r>
      <w:r w:rsidRPr="00E13AE3">
        <w:rPr>
          <w:b/>
          <w:lang w:val="de-DE"/>
        </w:rPr>
        <w:t xml:space="preserve"> (Dr. Claudia Müller),</w:t>
      </w:r>
      <w:r w:rsidRPr="00E13AE3">
        <w:rPr>
          <w:lang w:val="de-DE"/>
        </w:rPr>
        <w:t xml:space="preserve"> </w:t>
      </w:r>
      <w:r>
        <w:t>лектор</w:t>
      </w:r>
      <w:r w:rsidRPr="00E13AE3">
        <w:rPr>
          <w:lang w:val="de-DE"/>
        </w:rPr>
        <w:t xml:space="preserve"> DAAD </w:t>
      </w:r>
      <w:r>
        <w:t>в</w:t>
      </w:r>
      <w:r w:rsidRPr="00E13AE3">
        <w:rPr>
          <w:lang w:val="de-DE"/>
        </w:rPr>
        <w:t xml:space="preserve"> </w:t>
      </w:r>
      <w:r>
        <w:t>г</w:t>
      </w:r>
      <w:r w:rsidRPr="00E13AE3">
        <w:rPr>
          <w:lang w:val="de-DE"/>
        </w:rPr>
        <w:t xml:space="preserve">. </w:t>
      </w:r>
      <w:r>
        <w:t>Иркутске</w:t>
      </w:r>
      <w:r w:rsidRPr="00E13AE3">
        <w:rPr>
          <w:lang w:val="de-DE"/>
        </w:rPr>
        <w:t xml:space="preserve">. </w:t>
      </w:r>
    </w:p>
    <w:p w:rsidR="006B6B83" w:rsidRPr="00E13AE3" w:rsidRDefault="00BB313E">
      <w:pPr>
        <w:ind w:left="-5" w:right="0"/>
        <w:rPr>
          <w:lang w:val="de-DE"/>
        </w:rPr>
      </w:pPr>
      <w:r w:rsidRPr="00E13AE3">
        <w:rPr>
          <w:lang w:val="de-DE"/>
        </w:rPr>
        <w:t xml:space="preserve">Zielgruppe: B2  </w:t>
      </w:r>
    </w:p>
    <w:p w:rsidR="006B6B83" w:rsidRPr="00E13AE3" w:rsidRDefault="00BB313E">
      <w:pPr>
        <w:spacing w:after="170"/>
        <w:ind w:left="-5" w:right="0"/>
        <w:rPr>
          <w:lang w:val="de-DE"/>
        </w:rPr>
      </w:pPr>
      <w:r w:rsidRPr="00E13AE3">
        <w:rPr>
          <w:lang w:val="de-DE"/>
        </w:rPr>
        <w:t>Zur Vorbereitung wird ein Reader zur Verfügung gestellt, der nach Anmeldung verschickt wird. Zur Einführung werden sehr kurz die generellen Tendenzen im deutschsprachigen Familienroman skizziert. Wir werden in Arbeitsgruppen mit Auszügen aus einigen releva</w:t>
      </w:r>
      <w:r w:rsidRPr="00E13AE3">
        <w:rPr>
          <w:lang w:val="de-DE"/>
        </w:rPr>
        <w:t xml:space="preserve">nten Romanen arbeiten. Die betreffenden Autorinnen/Autoren werden kurz vorgestellt. In der </w:t>
      </w:r>
      <w:proofErr w:type="spellStart"/>
      <w:r w:rsidRPr="00E13AE3">
        <w:rPr>
          <w:lang w:val="de-DE"/>
        </w:rPr>
        <w:t>BreakOut</w:t>
      </w:r>
      <w:proofErr w:type="spellEnd"/>
      <w:r w:rsidRPr="00E13AE3">
        <w:rPr>
          <w:lang w:val="de-DE"/>
        </w:rPr>
        <w:t>-Phase analysieren wir die Bedeutungsfelder ausgewählter Passagen, erarbeiten uns ein Verständnis für die Haltung der Autorinnen/Autoren zu Familie und famil</w:t>
      </w:r>
      <w:r w:rsidRPr="00E13AE3">
        <w:rPr>
          <w:lang w:val="de-DE"/>
        </w:rPr>
        <w:t xml:space="preserve">ienbezogener Erinnerung und tauschen uns über unsere persönlichen Leseerlebnisse aus. Abschließend präsentieren wir die Ergebnisse und fassen unsere Eindrücke zusammen. Die Textauszüge werden vorher zur Verfügung gestellt. </w:t>
      </w:r>
    </w:p>
    <w:p w:rsidR="006B6B83" w:rsidRPr="00E13AE3" w:rsidRDefault="00BB313E">
      <w:pPr>
        <w:spacing w:after="161" w:line="259" w:lineRule="auto"/>
        <w:ind w:left="0" w:right="0" w:firstLine="0"/>
        <w:jc w:val="left"/>
        <w:rPr>
          <w:lang w:val="de-DE"/>
        </w:rPr>
      </w:pPr>
      <w:r w:rsidRPr="00E13AE3">
        <w:rPr>
          <w:lang w:val="de-DE"/>
        </w:rPr>
        <w:t xml:space="preserve"> </w:t>
      </w:r>
    </w:p>
    <w:p w:rsidR="006B6B83" w:rsidRPr="00E13AE3" w:rsidRDefault="00BB313E">
      <w:pPr>
        <w:spacing w:after="158" w:line="259" w:lineRule="auto"/>
        <w:ind w:left="-5" w:right="0"/>
        <w:jc w:val="left"/>
        <w:rPr>
          <w:lang w:val="de-DE"/>
        </w:rPr>
      </w:pPr>
      <w:r w:rsidRPr="00E13AE3">
        <w:rPr>
          <w:lang w:val="de-DE"/>
        </w:rPr>
        <w:t>14:00 – 15:30</w:t>
      </w:r>
      <w:r w:rsidRPr="00E13AE3">
        <w:rPr>
          <w:b/>
          <w:lang w:val="de-DE"/>
        </w:rPr>
        <w:t xml:space="preserve"> Respekt – intern</w:t>
      </w:r>
      <w:r w:rsidRPr="00E13AE3">
        <w:rPr>
          <w:b/>
          <w:lang w:val="de-DE"/>
        </w:rPr>
        <w:t xml:space="preserve">ationale Comics  </w:t>
      </w:r>
    </w:p>
    <w:p w:rsidR="006B6B83" w:rsidRPr="00E13AE3" w:rsidRDefault="00BB313E">
      <w:pPr>
        <w:spacing w:after="158" w:line="259" w:lineRule="auto"/>
        <w:ind w:left="-5" w:right="0"/>
        <w:jc w:val="left"/>
        <w:rPr>
          <w:lang w:val="de-DE"/>
        </w:rPr>
      </w:pPr>
      <w:r>
        <w:rPr>
          <w:b/>
        </w:rPr>
        <w:t>Рот</w:t>
      </w:r>
      <w:r w:rsidRPr="00E13AE3">
        <w:rPr>
          <w:b/>
          <w:lang w:val="de-DE"/>
        </w:rPr>
        <w:t xml:space="preserve"> </w:t>
      </w:r>
      <w:r>
        <w:rPr>
          <w:b/>
        </w:rPr>
        <w:t>Робин</w:t>
      </w:r>
      <w:r w:rsidRPr="00E13AE3">
        <w:rPr>
          <w:b/>
          <w:lang w:val="de-DE"/>
        </w:rPr>
        <w:t xml:space="preserve"> (Robin Roth),</w:t>
      </w:r>
      <w:r w:rsidRPr="00E13AE3">
        <w:rPr>
          <w:lang w:val="de-DE"/>
        </w:rPr>
        <w:t xml:space="preserve"> </w:t>
      </w:r>
      <w:r>
        <w:t>лектор</w:t>
      </w:r>
      <w:r w:rsidRPr="00E13AE3">
        <w:rPr>
          <w:lang w:val="de-DE"/>
        </w:rPr>
        <w:t xml:space="preserve"> DAAD </w:t>
      </w:r>
      <w:r>
        <w:t>в</w:t>
      </w:r>
      <w:r w:rsidRPr="00E13AE3">
        <w:rPr>
          <w:lang w:val="de-DE"/>
        </w:rPr>
        <w:t xml:space="preserve"> </w:t>
      </w:r>
      <w:r>
        <w:t>г</w:t>
      </w:r>
      <w:r w:rsidRPr="00E13AE3">
        <w:rPr>
          <w:lang w:val="de-DE"/>
        </w:rPr>
        <w:t xml:space="preserve">. </w:t>
      </w:r>
      <w:r>
        <w:t>Уфе</w:t>
      </w:r>
      <w:r w:rsidRPr="00E13AE3">
        <w:rPr>
          <w:lang w:val="de-DE"/>
        </w:rPr>
        <w:t xml:space="preserve">. </w:t>
      </w:r>
    </w:p>
    <w:p w:rsidR="006B6B83" w:rsidRPr="00E13AE3" w:rsidRDefault="00BB313E">
      <w:pPr>
        <w:spacing w:after="170"/>
        <w:ind w:left="-5" w:right="0"/>
        <w:rPr>
          <w:lang w:val="de-DE"/>
        </w:rPr>
      </w:pPr>
      <w:r w:rsidRPr="00E13AE3">
        <w:rPr>
          <w:lang w:val="de-DE"/>
        </w:rPr>
        <w:t xml:space="preserve">Zielgruppe: A2+  </w:t>
      </w:r>
    </w:p>
    <w:p w:rsidR="006B6B83" w:rsidRPr="00E13AE3" w:rsidRDefault="00BB313E">
      <w:pPr>
        <w:spacing w:after="170"/>
        <w:ind w:left="-5" w:right="0"/>
        <w:rPr>
          <w:lang w:val="de-DE"/>
        </w:rPr>
      </w:pPr>
      <w:r w:rsidRPr="00E13AE3">
        <w:rPr>
          <w:lang w:val="de-DE"/>
        </w:rPr>
        <w:t xml:space="preserve">Was bedeuten Respekt und Toleranz für unser Miteinander? Und ich in welcher Gesellschaft wollen wir leben? Diesen Fragen werden wir anhand der </w:t>
      </w:r>
      <w:proofErr w:type="spellStart"/>
      <w:r w:rsidRPr="00E13AE3">
        <w:rPr>
          <w:lang w:val="de-DE"/>
        </w:rPr>
        <w:t>ComicReihe</w:t>
      </w:r>
      <w:proofErr w:type="spellEnd"/>
      <w:r w:rsidRPr="00E13AE3">
        <w:rPr>
          <w:lang w:val="de-DE"/>
        </w:rPr>
        <w:t xml:space="preserve"> „Respekt – Internat</w:t>
      </w:r>
      <w:r w:rsidRPr="00E13AE3">
        <w:rPr>
          <w:lang w:val="de-DE"/>
        </w:rPr>
        <w:t xml:space="preserve">ionale Comics“ nachgehen. Wir werden spielen, sprechen, Comics lesen und zum Schluss einen eigenen Comic entwickeln. </w:t>
      </w:r>
    </w:p>
    <w:p w:rsidR="006B6B83" w:rsidRPr="00E13AE3" w:rsidRDefault="00BB313E">
      <w:pPr>
        <w:spacing w:after="161" w:line="259" w:lineRule="auto"/>
        <w:ind w:left="0" w:right="0" w:firstLine="0"/>
        <w:jc w:val="left"/>
        <w:rPr>
          <w:lang w:val="de-DE"/>
        </w:rPr>
      </w:pPr>
      <w:r w:rsidRPr="00E13AE3">
        <w:rPr>
          <w:lang w:val="de-DE"/>
        </w:rPr>
        <w:t xml:space="preserve"> </w:t>
      </w:r>
    </w:p>
    <w:p w:rsidR="006B6B83" w:rsidRPr="00E13AE3" w:rsidRDefault="00BB313E">
      <w:pPr>
        <w:spacing w:after="195" w:line="259" w:lineRule="auto"/>
        <w:ind w:left="-5" w:right="0"/>
        <w:jc w:val="left"/>
        <w:rPr>
          <w:lang w:val="de-DE"/>
        </w:rPr>
      </w:pPr>
      <w:r w:rsidRPr="00E13AE3">
        <w:rPr>
          <w:lang w:val="de-DE"/>
        </w:rPr>
        <w:t>16:30 – 18:00</w:t>
      </w:r>
      <w:r w:rsidRPr="00E13AE3">
        <w:rPr>
          <w:b/>
          <w:lang w:val="de-DE"/>
        </w:rPr>
        <w:t xml:space="preserve"> Die Vielfalt der deutschen Dialekte im In- und Ausland  </w:t>
      </w:r>
    </w:p>
    <w:p w:rsidR="006B6B83" w:rsidRPr="00E13AE3" w:rsidRDefault="00BB313E">
      <w:pPr>
        <w:tabs>
          <w:tab w:val="center" w:pos="1952"/>
          <w:tab w:val="center" w:pos="2962"/>
          <w:tab w:val="center" w:pos="3962"/>
          <w:tab w:val="center" w:pos="5467"/>
          <w:tab w:val="center" w:pos="6919"/>
          <w:tab w:val="center" w:pos="8027"/>
          <w:tab w:val="center" w:pos="8799"/>
          <w:tab w:val="right" w:pos="9357"/>
        </w:tabs>
        <w:spacing w:after="4" w:line="259" w:lineRule="auto"/>
        <w:ind w:left="-15" w:right="0" w:firstLine="0"/>
        <w:jc w:val="left"/>
        <w:rPr>
          <w:lang w:val="de-DE"/>
        </w:rPr>
      </w:pPr>
      <w:proofErr w:type="spellStart"/>
      <w:r>
        <w:rPr>
          <w:b/>
        </w:rPr>
        <w:t>Либшнер</w:t>
      </w:r>
      <w:proofErr w:type="spellEnd"/>
      <w:r w:rsidRPr="00E13AE3">
        <w:rPr>
          <w:b/>
          <w:lang w:val="de-DE"/>
        </w:rPr>
        <w:t xml:space="preserve"> </w:t>
      </w:r>
      <w:r w:rsidRPr="00E13AE3">
        <w:rPr>
          <w:b/>
          <w:lang w:val="de-DE"/>
        </w:rPr>
        <w:tab/>
      </w:r>
      <w:proofErr w:type="spellStart"/>
      <w:r>
        <w:rPr>
          <w:b/>
        </w:rPr>
        <w:t>Андреа</w:t>
      </w:r>
      <w:proofErr w:type="spellEnd"/>
      <w:r w:rsidRPr="00E13AE3">
        <w:rPr>
          <w:b/>
          <w:lang w:val="de-DE"/>
        </w:rPr>
        <w:t xml:space="preserve"> </w:t>
      </w:r>
      <w:r w:rsidRPr="00E13AE3">
        <w:rPr>
          <w:b/>
          <w:lang w:val="de-DE"/>
        </w:rPr>
        <w:tab/>
        <w:t xml:space="preserve">(Dr. </w:t>
      </w:r>
      <w:r w:rsidRPr="00E13AE3">
        <w:rPr>
          <w:b/>
          <w:lang w:val="de-DE"/>
        </w:rPr>
        <w:tab/>
        <w:t xml:space="preserve">Andrea </w:t>
      </w:r>
      <w:r w:rsidRPr="00E13AE3">
        <w:rPr>
          <w:b/>
          <w:lang w:val="de-DE"/>
        </w:rPr>
        <w:tab/>
      </w:r>
      <w:proofErr w:type="spellStart"/>
      <w:r w:rsidRPr="00E13AE3">
        <w:rPr>
          <w:b/>
          <w:lang w:val="de-DE"/>
        </w:rPr>
        <w:t>Liebschner</w:t>
      </w:r>
      <w:proofErr w:type="spellEnd"/>
      <w:r w:rsidRPr="00E13AE3">
        <w:rPr>
          <w:b/>
          <w:lang w:val="de-DE"/>
        </w:rPr>
        <w:t xml:space="preserve">), </w:t>
      </w:r>
      <w:r w:rsidRPr="00E13AE3">
        <w:rPr>
          <w:b/>
          <w:lang w:val="de-DE"/>
        </w:rPr>
        <w:tab/>
      </w:r>
      <w:r>
        <w:t>лектор</w:t>
      </w:r>
      <w:r w:rsidRPr="00E13AE3">
        <w:rPr>
          <w:lang w:val="de-DE"/>
        </w:rPr>
        <w:t xml:space="preserve"> </w:t>
      </w:r>
      <w:r w:rsidRPr="00E13AE3">
        <w:rPr>
          <w:lang w:val="de-DE"/>
        </w:rPr>
        <w:tab/>
        <w:t xml:space="preserve">DAAD </w:t>
      </w:r>
      <w:r w:rsidRPr="00E13AE3">
        <w:rPr>
          <w:lang w:val="de-DE"/>
        </w:rPr>
        <w:tab/>
      </w:r>
      <w:r>
        <w:t>в</w:t>
      </w:r>
      <w:r w:rsidRPr="00E13AE3">
        <w:rPr>
          <w:lang w:val="de-DE"/>
        </w:rPr>
        <w:t xml:space="preserve"> </w:t>
      </w:r>
      <w:r w:rsidRPr="00E13AE3">
        <w:rPr>
          <w:lang w:val="de-DE"/>
        </w:rPr>
        <w:tab/>
      </w:r>
      <w:r>
        <w:t>г</w:t>
      </w:r>
      <w:r w:rsidRPr="00E13AE3">
        <w:rPr>
          <w:lang w:val="de-DE"/>
        </w:rPr>
        <w:t xml:space="preserve">. </w:t>
      </w:r>
    </w:p>
    <w:p w:rsidR="006B6B83" w:rsidRPr="00E13AE3" w:rsidRDefault="00BB313E">
      <w:pPr>
        <w:spacing w:after="170"/>
        <w:ind w:left="-5" w:right="0"/>
        <w:rPr>
          <w:lang w:val="de-DE"/>
        </w:rPr>
      </w:pPr>
      <w:r>
        <w:t>Екатеринбурге</w:t>
      </w:r>
      <w:r w:rsidRPr="00E13AE3">
        <w:rPr>
          <w:lang w:val="de-DE"/>
        </w:rPr>
        <w:t xml:space="preserve">. </w:t>
      </w:r>
    </w:p>
    <w:p w:rsidR="006B6B83" w:rsidRPr="00E13AE3" w:rsidRDefault="00BB313E">
      <w:pPr>
        <w:spacing w:after="170"/>
        <w:ind w:left="-5" w:right="0"/>
        <w:rPr>
          <w:lang w:val="de-DE"/>
        </w:rPr>
      </w:pPr>
      <w:r w:rsidRPr="00E13AE3">
        <w:rPr>
          <w:lang w:val="de-DE"/>
        </w:rPr>
        <w:t xml:space="preserve">Zielgruppe: ab B1  </w:t>
      </w:r>
    </w:p>
    <w:p w:rsidR="006B6B83" w:rsidRPr="00E13AE3" w:rsidRDefault="00BB313E">
      <w:pPr>
        <w:ind w:left="-5" w:right="0"/>
        <w:rPr>
          <w:lang w:val="de-DE"/>
        </w:rPr>
      </w:pPr>
      <w:r w:rsidRPr="00E13AE3">
        <w:rPr>
          <w:lang w:val="de-DE"/>
        </w:rPr>
        <w:t>Die Deutsche Sprache besteht aus verschiedenen Varietäten, die sich sowohl durch ihre spezielle Lexik als auch Aussprache vom Hochdeutschen unterscheiden können. Zu den Varietäten gehören auch deutsche Dialekte, die sow</w:t>
      </w:r>
      <w:r w:rsidRPr="00E13AE3">
        <w:rPr>
          <w:lang w:val="de-DE"/>
        </w:rPr>
        <w:t>ohl in den deutschen Bundesländern regional gesprochen werden als auch im Ausland wie z.B. in der Schweiz, Österreich, Polen, Luxemburg und Tschechien. Dialekte stellen für Deutschlerner immer wieder eine Herausforderung dar, da sie ich teils wesentlich vo</w:t>
      </w:r>
      <w:r w:rsidRPr="00E13AE3">
        <w:rPr>
          <w:lang w:val="de-DE"/>
        </w:rPr>
        <w:t xml:space="preserve">m Hochdeutschen unterscheiden und sie kaum oder nicht im Unterricht behandelt wird. Im Rahmen dieses Seminars sollen einige dieser deutschen Dialekte anhand von Beispieltexten und Audioaufnahmen genauer vorgestellt werden. Mit Hilfe von </w:t>
      </w:r>
      <w:r w:rsidRPr="00E13AE3">
        <w:rPr>
          <w:lang w:val="de-DE"/>
        </w:rPr>
        <w:lastRenderedPageBreak/>
        <w:t xml:space="preserve">Übungen können die </w:t>
      </w:r>
      <w:r w:rsidRPr="00E13AE3">
        <w:rPr>
          <w:lang w:val="de-DE"/>
        </w:rPr>
        <w:t xml:space="preserve">Teilnehmer selbst ihr Verständnis von Dialekten testen und üben. </w:t>
      </w:r>
    </w:p>
    <w:sectPr w:rsidR="006B6B83" w:rsidRPr="00E13AE3">
      <w:pgSz w:w="11904" w:h="16840"/>
      <w:pgMar w:top="1198" w:right="846" w:bottom="12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83"/>
    <w:rsid w:val="00005E23"/>
    <w:rsid w:val="00006E03"/>
    <w:rsid w:val="000376D4"/>
    <w:rsid w:val="0004124B"/>
    <w:rsid w:val="000C1954"/>
    <w:rsid w:val="001921BD"/>
    <w:rsid w:val="0026624A"/>
    <w:rsid w:val="002706E0"/>
    <w:rsid w:val="002A529A"/>
    <w:rsid w:val="00337D3D"/>
    <w:rsid w:val="0034657F"/>
    <w:rsid w:val="004E5346"/>
    <w:rsid w:val="00500BBB"/>
    <w:rsid w:val="00564197"/>
    <w:rsid w:val="006B6B83"/>
    <w:rsid w:val="007A5F51"/>
    <w:rsid w:val="00854246"/>
    <w:rsid w:val="00891E60"/>
    <w:rsid w:val="008B3AF7"/>
    <w:rsid w:val="008C6013"/>
    <w:rsid w:val="00955C36"/>
    <w:rsid w:val="00957C40"/>
    <w:rsid w:val="00A80DFC"/>
    <w:rsid w:val="00A80F65"/>
    <w:rsid w:val="00AE3991"/>
    <w:rsid w:val="00B06799"/>
    <w:rsid w:val="00B6591B"/>
    <w:rsid w:val="00B72EE9"/>
    <w:rsid w:val="00B955E8"/>
    <w:rsid w:val="00BB313E"/>
    <w:rsid w:val="00BF600B"/>
    <w:rsid w:val="00C054F5"/>
    <w:rsid w:val="00C847D1"/>
    <w:rsid w:val="00CC65F3"/>
    <w:rsid w:val="00CD0CD6"/>
    <w:rsid w:val="00DA7B9A"/>
    <w:rsid w:val="00E13AE3"/>
    <w:rsid w:val="00E74C28"/>
    <w:rsid w:val="00EB6D60"/>
    <w:rsid w:val="00F773F1"/>
    <w:rsid w:val="00FB2807"/>
    <w:rsid w:val="00FE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FB62"/>
  <w15:docId w15:val="{E70B2A88-2ABC-432E-B6D5-A3FA5EED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49"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9" w:line="248" w:lineRule="auto"/>
      <w:ind w:left="10" w:hanging="10"/>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&lt;4D6963726F736F667420576F7264202D20CDE5ECE5F6EAE8E920D4EEF0F3EC202DCFF0EEE3F0E0ECECE020352E31302E2E646F6378&gt;</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&lt;4D6963726F736F667420576F7264202D20CDE5ECE5F6EAE8E920D4EEF0F3EC202DCFF0EEE3F0E0ECECE020352E31302E2E646F6378&gt;</dc:title>
  <dc:subject/>
  <dc:creator>Administrator</dc:creator>
  <cp:keywords/>
  <cp:lastModifiedBy>Пользователь</cp:lastModifiedBy>
  <cp:revision>50</cp:revision>
  <dcterms:created xsi:type="dcterms:W3CDTF">2021-10-08T14:05:00Z</dcterms:created>
  <dcterms:modified xsi:type="dcterms:W3CDTF">2021-10-08T14:45:00Z</dcterms:modified>
</cp:coreProperties>
</file>