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C" w:rsidRPr="00AE49E4" w:rsidRDefault="00A66FA5" w:rsidP="00942BBC">
      <w:pPr>
        <w:pStyle w:val="1"/>
        <w:rPr>
          <w:b/>
          <w:caps/>
          <w:sz w:val="20"/>
        </w:rPr>
      </w:pPr>
      <w:r w:rsidRPr="00AE49E4">
        <w:rPr>
          <w:b/>
          <w:caps/>
          <w:sz w:val="20"/>
        </w:rPr>
        <w:t>Новосибирский</w:t>
      </w:r>
      <w:r w:rsidR="00942BBC" w:rsidRPr="00AE49E4">
        <w:rPr>
          <w:b/>
          <w:caps/>
          <w:sz w:val="20"/>
        </w:rPr>
        <w:t xml:space="preserve"> ГОСУДАРСТВЕННЫЙ</w:t>
      </w:r>
      <w:r w:rsidRPr="00AE49E4">
        <w:rPr>
          <w:b/>
          <w:caps/>
          <w:sz w:val="20"/>
        </w:rPr>
        <w:t xml:space="preserve"> технический</w:t>
      </w:r>
      <w:r w:rsidR="00942BBC" w:rsidRPr="00AE49E4">
        <w:rPr>
          <w:b/>
          <w:caps/>
          <w:sz w:val="20"/>
        </w:rPr>
        <w:t xml:space="preserve"> УНИВЕРСИТЕТ</w:t>
      </w:r>
    </w:p>
    <w:p w:rsidR="00942BBC" w:rsidRPr="00AE49E4" w:rsidRDefault="00C422AC" w:rsidP="00C422AC">
      <w:pPr>
        <w:jc w:val="center"/>
        <w:rPr>
          <w:b/>
          <w:caps/>
          <w:noProof/>
          <w:sz w:val="20"/>
          <w:szCs w:val="20"/>
        </w:rPr>
      </w:pPr>
      <w:r>
        <w:rPr>
          <w:b/>
          <w:caps/>
          <w:noProof/>
          <w:sz w:val="20"/>
          <w:szCs w:val="20"/>
        </w:rPr>
        <w:t>кафедра</w:t>
      </w:r>
      <w:r w:rsidR="00942BBC" w:rsidRPr="00AE49E4">
        <w:rPr>
          <w:b/>
          <w:caps/>
          <w:noProof/>
          <w:sz w:val="20"/>
          <w:szCs w:val="20"/>
        </w:rPr>
        <w:t xml:space="preserve"> ИНОСТРАННЫХ ЯЗЫКОВ</w:t>
      </w:r>
      <w:r w:rsidR="00A66FA5" w:rsidRPr="00AE49E4">
        <w:rPr>
          <w:b/>
          <w:caps/>
          <w:noProof/>
          <w:sz w:val="20"/>
          <w:szCs w:val="20"/>
        </w:rPr>
        <w:t xml:space="preserve"> технических факультетов</w:t>
      </w:r>
    </w:p>
    <w:p w:rsidR="0021667E" w:rsidRPr="00AE49E4" w:rsidRDefault="0049079A" w:rsidP="00C422AC">
      <w:pPr>
        <w:jc w:val="center"/>
        <w:rPr>
          <w:b/>
          <w:caps/>
          <w:noProof/>
          <w:sz w:val="20"/>
          <w:szCs w:val="20"/>
        </w:rPr>
      </w:pPr>
      <w:r w:rsidRPr="00AE49E4">
        <w:rPr>
          <w:b/>
          <w:caps/>
          <w:noProof/>
          <w:sz w:val="20"/>
          <w:szCs w:val="20"/>
        </w:rPr>
        <w:t>кафедра русского языка</w:t>
      </w:r>
    </w:p>
    <w:p w:rsidR="0049079A" w:rsidRPr="00AE49E4" w:rsidRDefault="002A7477" w:rsidP="00942BBC">
      <w:pPr>
        <w:jc w:val="center"/>
        <w:rPr>
          <w:b/>
          <w:noProof/>
          <w:sz w:val="20"/>
          <w:szCs w:val="20"/>
        </w:rPr>
      </w:pPr>
      <w:r w:rsidRPr="00AE49E4">
        <w:rPr>
          <w:b/>
          <w:noProof/>
          <w:sz w:val="20"/>
          <w:szCs w:val="20"/>
        </w:rPr>
        <w:t>Тер</w:t>
      </w:r>
      <w:r w:rsidR="00163919" w:rsidRPr="00AE49E4">
        <w:rPr>
          <w:b/>
          <w:noProof/>
          <w:sz w:val="20"/>
          <w:szCs w:val="20"/>
        </w:rPr>
        <w:t>р</w:t>
      </w:r>
      <w:r w:rsidRPr="00AE49E4">
        <w:rPr>
          <w:b/>
          <w:noProof/>
          <w:sz w:val="20"/>
          <w:szCs w:val="20"/>
        </w:rPr>
        <w:t>иториальная п</w:t>
      </w:r>
      <w:r w:rsidR="006C7870" w:rsidRPr="00AE49E4">
        <w:rPr>
          <w:b/>
          <w:noProof/>
          <w:sz w:val="20"/>
          <w:szCs w:val="20"/>
        </w:rPr>
        <w:t>р</w:t>
      </w:r>
      <w:r w:rsidRPr="00AE49E4">
        <w:rPr>
          <w:b/>
          <w:noProof/>
          <w:sz w:val="20"/>
          <w:szCs w:val="20"/>
        </w:rPr>
        <w:t>офессиональная г</w:t>
      </w:r>
      <w:r w:rsidR="006C7870" w:rsidRPr="00AE49E4">
        <w:rPr>
          <w:b/>
          <w:noProof/>
          <w:sz w:val="20"/>
          <w:szCs w:val="20"/>
        </w:rPr>
        <w:t>руппа преподавтелей английского языка «</w:t>
      </w:r>
      <w:r w:rsidR="006C7870" w:rsidRPr="00AE49E4">
        <w:rPr>
          <w:b/>
          <w:noProof/>
          <w:sz w:val="20"/>
          <w:szCs w:val="20"/>
          <w:lang w:val="en-US"/>
        </w:rPr>
        <w:t>NOVELTY</w:t>
      </w:r>
      <w:r w:rsidR="006C7870" w:rsidRPr="00AE49E4">
        <w:rPr>
          <w:b/>
          <w:noProof/>
          <w:sz w:val="20"/>
          <w:szCs w:val="20"/>
        </w:rPr>
        <w:t>»</w:t>
      </w:r>
    </w:p>
    <w:p w:rsidR="006C7870" w:rsidRDefault="006A13AE" w:rsidP="00942BBC">
      <w:pPr>
        <w:jc w:val="center"/>
        <w:rPr>
          <w:b/>
          <w:caps/>
          <w:noProof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92075</wp:posOffset>
            </wp:positionV>
            <wp:extent cx="1905000" cy="1743075"/>
            <wp:effectExtent l="19050" t="0" r="0" b="0"/>
            <wp:wrapTight wrapText="bothSides">
              <wp:wrapPolygon edited="0">
                <wp:start x="-216" y="0"/>
                <wp:lineTo x="-216" y="21482"/>
                <wp:lineTo x="21600" y="21482"/>
                <wp:lineTo x="21600" y="0"/>
                <wp:lineTo x="-216" y="0"/>
              </wp:wrapPolygon>
            </wp:wrapTight>
            <wp:docPr id="2" name="Рисунок 2" descr="C:\Users\ТСД\Desktop\Winter School 2018\Логотип_соболь\vchristmas_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СД\Desktop\Winter School 2018\Логотип_соболь\vchristmas_s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3AE" w:rsidRDefault="006A13AE" w:rsidP="00942BBC">
      <w:pPr>
        <w:jc w:val="center"/>
        <w:rPr>
          <w:b/>
          <w:caps/>
          <w:noProof/>
        </w:rPr>
      </w:pPr>
      <w:r>
        <w:rPr>
          <w:noProof/>
        </w:rPr>
        <w:drawing>
          <wp:inline distT="0" distB="0" distL="0" distR="0">
            <wp:extent cx="1857375" cy="1627448"/>
            <wp:effectExtent l="19050" t="0" r="9525" b="0"/>
            <wp:docPr id="5" name="Рисунок 1" descr="https://www.nstu.ru/static_files/24249/file/NSTU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tu.ru/static_files/24249/file/NSTU_Logo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63" cy="16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BC" w:rsidRDefault="00942BBC" w:rsidP="00942BBC">
      <w:pPr>
        <w:jc w:val="center"/>
        <w:rPr>
          <w:b/>
          <w:noProof/>
          <w:sz w:val="16"/>
        </w:rPr>
      </w:pPr>
    </w:p>
    <w:p w:rsidR="00942BBC" w:rsidRPr="00AE49E4" w:rsidRDefault="00A66FA5" w:rsidP="00942BBC">
      <w:pPr>
        <w:rPr>
          <w:b/>
          <w:sz w:val="20"/>
          <w:szCs w:val="20"/>
        </w:rPr>
      </w:pPr>
      <w:r w:rsidRPr="00AE49E4">
        <w:rPr>
          <w:b/>
          <w:sz w:val="20"/>
          <w:szCs w:val="20"/>
        </w:rPr>
        <w:t>634073, Новосибирск</w:t>
      </w:r>
      <w:r w:rsidR="00942BBC" w:rsidRPr="00AE49E4">
        <w:rPr>
          <w:b/>
          <w:sz w:val="20"/>
          <w:szCs w:val="20"/>
        </w:rPr>
        <w:tab/>
      </w:r>
      <w:r w:rsidR="00942BBC" w:rsidRPr="00AE49E4">
        <w:rPr>
          <w:b/>
          <w:sz w:val="20"/>
          <w:szCs w:val="20"/>
        </w:rPr>
        <w:tab/>
      </w:r>
      <w:r w:rsidR="00942BBC" w:rsidRPr="00AE49E4">
        <w:rPr>
          <w:b/>
          <w:sz w:val="20"/>
          <w:szCs w:val="20"/>
        </w:rPr>
        <w:tab/>
      </w:r>
      <w:r w:rsidR="00942BBC" w:rsidRPr="00AE49E4">
        <w:rPr>
          <w:b/>
          <w:sz w:val="20"/>
          <w:szCs w:val="20"/>
        </w:rPr>
        <w:tab/>
      </w:r>
      <w:r w:rsidR="00942BBC" w:rsidRPr="00AE49E4">
        <w:rPr>
          <w:b/>
          <w:sz w:val="20"/>
          <w:szCs w:val="20"/>
        </w:rPr>
        <w:tab/>
      </w:r>
      <w:r w:rsidR="00942BBC" w:rsidRPr="00AE49E4">
        <w:rPr>
          <w:b/>
          <w:sz w:val="20"/>
          <w:szCs w:val="20"/>
        </w:rPr>
        <w:tab/>
      </w:r>
      <w:r w:rsidR="00D53064" w:rsidRPr="00AE49E4">
        <w:rPr>
          <w:b/>
          <w:sz w:val="20"/>
          <w:szCs w:val="20"/>
        </w:rPr>
        <w:tab/>
      </w:r>
      <w:r w:rsidRPr="00AE49E4">
        <w:rPr>
          <w:b/>
          <w:sz w:val="20"/>
          <w:szCs w:val="20"/>
        </w:rPr>
        <w:tab/>
      </w:r>
      <w:r w:rsidR="00AE49E4">
        <w:rPr>
          <w:b/>
          <w:sz w:val="20"/>
          <w:szCs w:val="20"/>
        </w:rPr>
        <w:tab/>
      </w:r>
      <w:r w:rsidR="00AE49E4">
        <w:rPr>
          <w:b/>
          <w:sz w:val="20"/>
          <w:szCs w:val="20"/>
        </w:rPr>
        <w:tab/>
      </w:r>
      <w:r w:rsidRPr="00AE49E4">
        <w:rPr>
          <w:b/>
          <w:sz w:val="20"/>
          <w:szCs w:val="20"/>
        </w:rPr>
        <w:t>тел.(383) 346-03-23</w:t>
      </w:r>
    </w:p>
    <w:p w:rsidR="00942BBC" w:rsidRPr="00AE49E4" w:rsidRDefault="00A66FA5" w:rsidP="00942BBC">
      <w:pPr>
        <w:rPr>
          <w:b/>
          <w:sz w:val="20"/>
          <w:szCs w:val="20"/>
        </w:rPr>
      </w:pPr>
      <w:r w:rsidRPr="00AE49E4">
        <w:rPr>
          <w:b/>
          <w:sz w:val="20"/>
          <w:szCs w:val="20"/>
        </w:rPr>
        <w:t>пр. Проспект К. Маркса, 20</w:t>
      </w:r>
      <w:r w:rsidR="00942BBC" w:rsidRPr="00AE49E4">
        <w:rPr>
          <w:b/>
          <w:sz w:val="20"/>
          <w:szCs w:val="20"/>
        </w:rPr>
        <w:tab/>
      </w:r>
      <w:r w:rsidR="00942BBC" w:rsidRPr="00AE49E4">
        <w:rPr>
          <w:b/>
          <w:sz w:val="20"/>
          <w:szCs w:val="20"/>
        </w:rPr>
        <w:tab/>
      </w:r>
      <w:r w:rsidR="00942BBC" w:rsidRPr="00AE49E4">
        <w:rPr>
          <w:b/>
          <w:sz w:val="20"/>
          <w:szCs w:val="20"/>
        </w:rPr>
        <w:tab/>
      </w:r>
      <w:r w:rsidR="00942BBC" w:rsidRPr="00AE49E4">
        <w:rPr>
          <w:b/>
          <w:sz w:val="20"/>
          <w:szCs w:val="20"/>
        </w:rPr>
        <w:tab/>
      </w:r>
      <w:r w:rsidR="00D53064" w:rsidRPr="00AE49E4">
        <w:rPr>
          <w:b/>
          <w:sz w:val="20"/>
          <w:szCs w:val="20"/>
        </w:rPr>
        <w:tab/>
      </w:r>
      <w:r w:rsidR="00AE49E4">
        <w:rPr>
          <w:b/>
          <w:sz w:val="20"/>
          <w:szCs w:val="20"/>
        </w:rPr>
        <w:t xml:space="preserve"> </w:t>
      </w:r>
      <w:r w:rsidR="00AE49E4">
        <w:rPr>
          <w:b/>
          <w:sz w:val="20"/>
          <w:szCs w:val="20"/>
        </w:rPr>
        <w:tab/>
      </w:r>
      <w:r w:rsidR="00AE49E4">
        <w:rPr>
          <w:b/>
          <w:sz w:val="20"/>
          <w:szCs w:val="20"/>
        </w:rPr>
        <w:tab/>
        <w:t xml:space="preserve">         </w:t>
      </w:r>
      <w:r w:rsidR="00942BBC" w:rsidRPr="00AE49E4">
        <w:rPr>
          <w:b/>
          <w:sz w:val="20"/>
          <w:szCs w:val="20"/>
          <w:lang w:val="en-US"/>
        </w:rPr>
        <w:t>e</w:t>
      </w:r>
      <w:r w:rsidR="00942BBC" w:rsidRPr="00AE49E4">
        <w:rPr>
          <w:b/>
          <w:sz w:val="20"/>
          <w:szCs w:val="20"/>
        </w:rPr>
        <w:t>-</w:t>
      </w:r>
      <w:r w:rsidR="00942BBC" w:rsidRPr="00AE49E4">
        <w:rPr>
          <w:b/>
          <w:sz w:val="20"/>
          <w:szCs w:val="20"/>
          <w:lang w:val="en-US"/>
        </w:rPr>
        <w:t>mail</w:t>
      </w:r>
      <w:r w:rsidR="0049079A" w:rsidRPr="00AE49E4">
        <w:rPr>
          <w:b/>
          <w:sz w:val="20"/>
          <w:szCs w:val="20"/>
        </w:rPr>
        <w:t xml:space="preserve">: </w:t>
      </w:r>
      <w:proofErr w:type="spellStart"/>
      <w:r w:rsidR="0049079A" w:rsidRPr="00AE49E4">
        <w:rPr>
          <w:b/>
          <w:sz w:val="20"/>
          <w:szCs w:val="20"/>
          <w:lang w:val="en-US"/>
        </w:rPr>
        <w:t>kaf</w:t>
      </w:r>
      <w:proofErr w:type="spellEnd"/>
      <w:r w:rsidR="0049079A" w:rsidRPr="00AE49E4">
        <w:rPr>
          <w:b/>
          <w:sz w:val="20"/>
          <w:szCs w:val="20"/>
        </w:rPr>
        <w:t>_</w:t>
      </w:r>
      <w:proofErr w:type="spellStart"/>
      <w:r w:rsidRPr="00AE49E4">
        <w:rPr>
          <w:b/>
          <w:sz w:val="20"/>
          <w:szCs w:val="20"/>
          <w:lang w:val="en-US"/>
        </w:rPr>
        <w:t>iy</w:t>
      </w:r>
      <w:proofErr w:type="spellEnd"/>
      <w:r w:rsidRPr="00AE49E4">
        <w:rPr>
          <w:b/>
          <w:sz w:val="20"/>
          <w:szCs w:val="20"/>
        </w:rPr>
        <w:t>_</w:t>
      </w:r>
      <w:proofErr w:type="spellStart"/>
      <w:r w:rsidRPr="00AE49E4">
        <w:rPr>
          <w:b/>
          <w:sz w:val="20"/>
          <w:szCs w:val="20"/>
          <w:lang w:val="en-US"/>
        </w:rPr>
        <w:t>tf</w:t>
      </w:r>
      <w:proofErr w:type="spellEnd"/>
      <w:r w:rsidR="00942BBC" w:rsidRPr="00AE49E4">
        <w:rPr>
          <w:b/>
          <w:sz w:val="20"/>
          <w:szCs w:val="20"/>
        </w:rPr>
        <w:t>@</w:t>
      </w:r>
      <w:proofErr w:type="spellStart"/>
      <w:r w:rsidRPr="00AE49E4">
        <w:rPr>
          <w:b/>
          <w:sz w:val="20"/>
          <w:szCs w:val="20"/>
          <w:lang w:val="en-US"/>
        </w:rPr>
        <w:t>corp</w:t>
      </w:r>
      <w:proofErr w:type="spellEnd"/>
      <w:r w:rsidR="00030614" w:rsidRPr="00AE49E4">
        <w:rPr>
          <w:b/>
          <w:sz w:val="20"/>
          <w:szCs w:val="20"/>
        </w:rPr>
        <w:t>.</w:t>
      </w:r>
      <w:proofErr w:type="spellStart"/>
      <w:r w:rsidRPr="00AE49E4">
        <w:rPr>
          <w:b/>
          <w:sz w:val="20"/>
          <w:szCs w:val="20"/>
          <w:lang w:val="en-US"/>
        </w:rPr>
        <w:t>nstu</w:t>
      </w:r>
      <w:proofErr w:type="spellEnd"/>
      <w:r w:rsidRPr="00AE49E4">
        <w:rPr>
          <w:b/>
          <w:sz w:val="20"/>
          <w:szCs w:val="20"/>
        </w:rPr>
        <w:t>.</w:t>
      </w:r>
      <w:proofErr w:type="spellStart"/>
      <w:r w:rsidR="00942BBC" w:rsidRPr="00AE49E4">
        <w:rPr>
          <w:b/>
          <w:sz w:val="20"/>
          <w:szCs w:val="20"/>
          <w:lang w:val="en-US"/>
        </w:rPr>
        <w:t>ru</w:t>
      </w:r>
      <w:proofErr w:type="spellEnd"/>
    </w:p>
    <w:p w:rsidR="007700F5" w:rsidRPr="00AE49E4" w:rsidRDefault="00942BBC" w:rsidP="006C7870">
      <w:pPr>
        <w:pStyle w:val="1"/>
        <w:jc w:val="left"/>
        <w:rPr>
          <w:sz w:val="20"/>
        </w:rPr>
      </w:pPr>
      <w:r w:rsidRPr="00AE49E4">
        <w:rPr>
          <w:noProof w:val="0"/>
          <w:sz w:val="20"/>
        </w:rPr>
        <w:t>_________________________________________________________________</w:t>
      </w:r>
      <w:r w:rsidR="00D53064" w:rsidRPr="00AE49E4">
        <w:rPr>
          <w:noProof w:val="0"/>
          <w:sz w:val="20"/>
        </w:rPr>
        <w:t>____</w:t>
      </w:r>
      <w:r w:rsidR="00AE49E4">
        <w:rPr>
          <w:noProof w:val="0"/>
          <w:sz w:val="20"/>
        </w:rPr>
        <w:t>________________________________</w:t>
      </w:r>
    </w:p>
    <w:p w:rsidR="00942BBC" w:rsidRPr="00A10E29" w:rsidRDefault="00A66FA5" w:rsidP="00A66FA5">
      <w:pPr>
        <w:spacing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Уважаемые</w:t>
      </w:r>
      <w:r w:rsidR="00905253" w:rsidRPr="00A10E29">
        <w:rPr>
          <w:b/>
          <w:i/>
          <w:sz w:val="26"/>
          <w:szCs w:val="26"/>
        </w:rPr>
        <w:t xml:space="preserve"> коллеги!</w:t>
      </w:r>
    </w:p>
    <w:p w:rsidR="000B2D80" w:rsidRPr="000B2D80" w:rsidRDefault="000B2D80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sz w:val="4"/>
          <w:szCs w:val="16"/>
        </w:rPr>
      </w:pPr>
    </w:p>
    <w:p w:rsidR="003877E9" w:rsidRDefault="00A66FA5" w:rsidP="000B2D80">
      <w:pPr>
        <w:pStyle w:val="a4"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</w:t>
      </w:r>
      <w:r w:rsidR="00EF0FAC" w:rsidRPr="00EF0FAC">
        <w:rPr>
          <w:rFonts w:ascii="Times New Roman" w:hAnsi="Times New Roman" w:cs="Times New Roman"/>
          <w:sz w:val="26"/>
          <w:szCs w:val="26"/>
        </w:rPr>
        <w:t xml:space="preserve"> </w:t>
      </w:r>
      <w:r w:rsidR="0038606E" w:rsidRPr="00EF0FAC">
        <w:rPr>
          <w:rFonts w:ascii="Times New Roman" w:hAnsi="Times New Roman" w:cs="Times New Roman"/>
          <w:sz w:val="26"/>
          <w:szCs w:val="26"/>
        </w:rPr>
        <w:t>Вас</w:t>
      </w:r>
      <w:r w:rsidR="00C2172C" w:rsidRPr="00EF0FAC">
        <w:rPr>
          <w:rFonts w:ascii="Times New Roman" w:hAnsi="Times New Roman" w:cs="Times New Roman"/>
          <w:sz w:val="26"/>
          <w:szCs w:val="26"/>
        </w:rPr>
        <w:t xml:space="preserve"> </w:t>
      </w:r>
      <w:r w:rsidR="003E63C8">
        <w:rPr>
          <w:rFonts w:ascii="Times New Roman" w:hAnsi="Times New Roman" w:cs="Times New Roman"/>
          <w:sz w:val="26"/>
          <w:szCs w:val="26"/>
        </w:rPr>
        <w:t xml:space="preserve">принять участие </w:t>
      </w:r>
      <w:proofErr w:type="gramStart"/>
      <w:r w:rsidR="003E63C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C2172C" w:rsidRPr="00EF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3C8" w:rsidRDefault="0049079A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907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13BE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>сероссийской</w:t>
      </w:r>
      <w:r w:rsidRPr="004907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7870">
        <w:rPr>
          <w:rFonts w:ascii="Times New Roman" w:hAnsi="Times New Roman" w:cs="Times New Roman"/>
          <w:b/>
          <w:sz w:val="26"/>
          <w:szCs w:val="26"/>
        </w:rPr>
        <w:t>научно-</w:t>
      </w:r>
      <w:r w:rsidR="003E63C8">
        <w:rPr>
          <w:rFonts w:ascii="Times New Roman" w:hAnsi="Times New Roman" w:cs="Times New Roman"/>
          <w:b/>
          <w:sz w:val="26"/>
          <w:szCs w:val="26"/>
        </w:rPr>
        <w:t>практической</w:t>
      </w:r>
      <w:r w:rsidR="00A66F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63C8">
        <w:rPr>
          <w:rFonts w:ascii="Times New Roman" w:hAnsi="Times New Roman" w:cs="Times New Roman"/>
          <w:b/>
          <w:sz w:val="26"/>
          <w:szCs w:val="26"/>
        </w:rPr>
        <w:t>конференции</w:t>
      </w:r>
    </w:p>
    <w:p w:rsidR="005B6439" w:rsidRPr="00EF0FAC" w:rsidRDefault="00D26712" w:rsidP="00A10E29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F0FAC">
        <w:rPr>
          <w:rFonts w:ascii="Times New Roman" w:hAnsi="Times New Roman" w:cs="Times New Roman"/>
          <w:b/>
          <w:sz w:val="26"/>
          <w:szCs w:val="26"/>
        </w:rPr>
        <w:t>«</w:t>
      </w:r>
      <w:r w:rsidR="00942BBC" w:rsidRPr="00EF0FAC">
        <w:rPr>
          <w:rFonts w:ascii="Times New Roman" w:hAnsi="Times New Roman" w:cs="Times New Roman"/>
          <w:b/>
          <w:iCs/>
          <w:sz w:val="26"/>
          <w:szCs w:val="26"/>
        </w:rPr>
        <w:t>Язык</w:t>
      </w:r>
      <w:r w:rsidR="0049079A" w:rsidRPr="0049079A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49079A">
        <w:rPr>
          <w:rFonts w:ascii="Times New Roman" w:hAnsi="Times New Roman" w:cs="Times New Roman"/>
          <w:b/>
          <w:iCs/>
          <w:sz w:val="26"/>
          <w:szCs w:val="26"/>
        </w:rPr>
        <w:t>в образовательном пространстве неязыкового  вуза: теория и практика</w:t>
      </w:r>
      <w:r w:rsidR="00A66FA5">
        <w:rPr>
          <w:rFonts w:ascii="Times New Roman" w:hAnsi="Times New Roman" w:cs="Times New Roman"/>
          <w:b/>
          <w:iCs/>
          <w:sz w:val="26"/>
          <w:szCs w:val="26"/>
        </w:rPr>
        <w:t>»</w:t>
      </w:r>
    </w:p>
    <w:p w:rsidR="005B6439" w:rsidRDefault="0049079A" w:rsidP="00A66FA5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18-19 </w:t>
      </w:r>
      <w:r w:rsidR="00A66FA5">
        <w:rPr>
          <w:rFonts w:ascii="Times New Roman" w:hAnsi="Times New Roman" w:cs="Times New Roman"/>
          <w:b/>
          <w:sz w:val="26"/>
          <w:szCs w:val="26"/>
        </w:rPr>
        <w:t>апреля</w:t>
      </w:r>
      <w:r w:rsidR="003877E9" w:rsidRPr="00EF0FA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66FA5">
        <w:rPr>
          <w:rFonts w:ascii="Times New Roman" w:hAnsi="Times New Roman" w:cs="Times New Roman"/>
          <w:b/>
          <w:sz w:val="26"/>
          <w:szCs w:val="26"/>
        </w:rPr>
        <w:t>9</w:t>
      </w:r>
      <w:r w:rsidR="006C7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7E9" w:rsidRPr="00EF0FAC">
        <w:rPr>
          <w:rFonts w:ascii="Times New Roman" w:hAnsi="Times New Roman" w:cs="Times New Roman"/>
          <w:b/>
          <w:sz w:val="26"/>
          <w:szCs w:val="26"/>
        </w:rPr>
        <w:t>года</w:t>
      </w:r>
      <w:r w:rsidR="00D26712" w:rsidRPr="00EF0FA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F5E09" w:rsidRPr="001F5E09" w:rsidRDefault="00145924" w:rsidP="001F5E09">
      <w:pPr>
        <w:pStyle w:val="a4"/>
        <w:spacing w:before="0" w:beforeAutospacing="0" w:after="0" w:afterAutospacing="0"/>
        <w:ind w:left="0" w:right="0" w:firstLine="601"/>
        <w:jc w:val="left"/>
        <w:rPr>
          <w:rFonts w:eastAsia="Calibri"/>
          <w:b/>
          <w:bCs/>
          <w:lang w:eastAsia="en-US"/>
        </w:rPr>
      </w:pPr>
      <w:r>
        <w:rPr>
          <w:rFonts w:ascii="Times New Roman" w:hAnsi="Times New Roman" w:cs="Times New Roman"/>
          <w:iCs/>
          <w:sz w:val="26"/>
          <w:szCs w:val="26"/>
        </w:rPr>
        <w:t>В рамках конференции планируе</w:t>
      </w:r>
      <w:r w:rsidR="001F5E09" w:rsidRPr="001F5E09">
        <w:rPr>
          <w:rFonts w:ascii="Times New Roman" w:hAnsi="Times New Roman" w:cs="Times New Roman"/>
          <w:iCs/>
          <w:sz w:val="26"/>
          <w:szCs w:val="26"/>
        </w:rPr>
        <w:t xml:space="preserve">тся проведение пленарного заседания, </w:t>
      </w:r>
      <w:r w:rsidR="001F5E09">
        <w:rPr>
          <w:rFonts w:ascii="Times New Roman" w:hAnsi="Times New Roman" w:cs="Times New Roman"/>
          <w:iCs/>
          <w:sz w:val="26"/>
          <w:szCs w:val="26"/>
        </w:rPr>
        <w:t xml:space="preserve">выступления с докладом по секциям, мастер-классы </w:t>
      </w:r>
      <w:r w:rsidR="001F5E09" w:rsidRPr="00850A66">
        <w:rPr>
          <w:rFonts w:ascii="Times New Roman" w:hAnsi="Times New Roman" w:cs="Times New Roman"/>
          <w:iCs/>
          <w:sz w:val="26"/>
          <w:szCs w:val="26"/>
        </w:rPr>
        <w:t>и заседание в формате круглого стола.</w:t>
      </w:r>
    </w:p>
    <w:p w:rsidR="00942BBC" w:rsidRPr="001F5E09" w:rsidRDefault="00942BBC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  <w:r w:rsidRPr="001F5E09">
        <w:rPr>
          <w:rFonts w:ascii="Times New Roman" w:hAnsi="Times New Roman" w:cs="Times New Roman"/>
          <w:sz w:val="23"/>
          <w:szCs w:val="23"/>
        </w:rPr>
        <w:t>Предполагаемая тематика</w:t>
      </w:r>
      <w:r w:rsidR="0010794D" w:rsidRPr="001F5E09">
        <w:rPr>
          <w:rFonts w:ascii="Times New Roman" w:hAnsi="Times New Roman" w:cs="Times New Roman"/>
          <w:sz w:val="23"/>
          <w:szCs w:val="23"/>
        </w:rPr>
        <w:t xml:space="preserve"> секций конференции</w:t>
      </w:r>
      <w:r w:rsidRPr="001F5E0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D621EC" w:rsidRPr="00ED4A19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ED4A19">
        <w:rPr>
          <w:rFonts w:ascii="Times New Roman" w:hAnsi="Times New Roman" w:cs="Times New Roman"/>
          <w:i/>
          <w:sz w:val="23"/>
          <w:szCs w:val="23"/>
        </w:rPr>
        <w:t xml:space="preserve">Актуальные вопросы лингводидактики и методики обучения иностранному языку  </w:t>
      </w:r>
    </w:p>
    <w:p w:rsidR="00D621EC" w:rsidRPr="002C7C5C" w:rsidRDefault="00D621EC" w:rsidP="009D74DE">
      <w:pPr>
        <w:numPr>
          <w:ilvl w:val="0"/>
          <w:numId w:val="9"/>
        </w:numPr>
        <w:ind w:left="714" w:hanging="357"/>
        <w:jc w:val="both"/>
        <w:rPr>
          <w:i/>
          <w:sz w:val="23"/>
          <w:szCs w:val="23"/>
        </w:rPr>
      </w:pPr>
      <w:r w:rsidRPr="002C7C5C">
        <w:rPr>
          <w:i/>
          <w:sz w:val="23"/>
          <w:szCs w:val="23"/>
        </w:rPr>
        <w:t xml:space="preserve">Актуальные вопросы теоретического и прикладного языкознания </w:t>
      </w:r>
    </w:p>
    <w:p w:rsidR="00D621EC" w:rsidRPr="002C7C5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Обучение русскому языку как иностранному</w:t>
      </w:r>
    </w:p>
    <w:p w:rsidR="00D621EC" w:rsidRDefault="00D621EC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 w:rsidRPr="002C7C5C">
        <w:rPr>
          <w:rFonts w:ascii="Times New Roman" w:hAnsi="Times New Roman" w:cs="Times New Roman"/>
          <w:i/>
          <w:sz w:val="23"/>
          <w:szCs w:val="23"/>
        </w:rPr>
        <w:t>Прикладные вопросы перевода и межкультурной коммуникации</w:t>
      </w:r>
    </w:p>
    <w:p w:rsidR="0049079A" w:rsidRPr="002C7C5C" w:rsidRDefault="00F3266E" w:rsidP="009D74DE">
      <w:pPr>
        <w:pStyle w:val="a4"/>
        <w:numPr>
          <w:ilvl w:val="0"/>
          <w:numId w:val="9"/>
        </w:numPr>
        <w:spacing w:before="0" w:beforeAutospacing="0" w:after="0" w:afterAutospacing="0"/>
        <w:ind w:left="714" w:right="0" w:hanging="357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Использование </w:t>
      </w:r>
      <w:r w:rsidR="0049079A">
        <w:rPr>
          <w:rFonts w:ascii="Times New Roman" w:hAnsi="Times New Roman" w:cs="Times New Roman"/>
          <w:i/>
          <w:sz w:val="23"/>
          <w:szCs w:val="23"/>
        </w:rPr>
        <w:t>ИКТ в обучении иностранному языку</w:t>
      </w:r>
      <w:r w:rsidR="00AE49E4">
        <w:rPr>
          <w:rFonts w:ascii="Times New Roman" w:hAnsi="Times New Roman" w:cs="Times New Roman"/>
          <w:i/>
          <w:sz w:val="23"/>
          <w:szCs w:val="23"/>
        </w:rPr>
        <w:t>.</w:t>
      </w:r>
    </w:p>
    <w:p w:rsidR="009D74DE" w:rsidRPr="002C7C5C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8"/>
          <w:szCs w:val="23"/>
          <w:highlight w:val="yellow"/>
        </w:rPr>
      </w:pPr>
    </w:p>
    <w:p w:rsidR="00F12C35" w:rsidRPr="00AE49E4" w:rsidRDefault="00F11D24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t xml:space="preserve">Заявки принимаются </w:t>
      </w:r>
      <w:r>
        <w:rPr>
          <w:rFonts w:ascii="Times New Roman" w:hAnsi="Times New Roman" w:cs="Times New Roman"/>
          <w:sz w:val="23"/>
          <w:szCs w:val="23"/>
        </w:rPr>
        <w:t xml:space="preserve">по ссылке </w:t>
      </w:r>
      <w:r w:rsidRPr="00ED4A19">
        <w:rPr>
          <w:rFonts w:ascii="Times New Roman" w:hAnsi="Times New Roman" w:cs="Times New Roman"/>
          <w:sz w:val="23"/>
          <w:szCs w:val="23"/>
        </w:rPr>
        <w:t>на сайте конференции:</w:t>
      </w:r>
      <w:r w:rsidRPr="00F11D24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="0049079A" w:rsidRPr="00A024FC">
        <w:rPr>
          <w:rFonts w:ascii="Times New Roman" w:hAnsi="Times New Roman" w:cs="Times New Roman"/>
          <w:b/>
          <w:sz w:val="23"/>
          <w:szCs w:val="23"/>
          <w:lang w:val="en-US"/>
        </w:rPr>
        <w:t>http</w:t>
      </w:r>
      <w:r w:rsidRPr="00A024FC">
        <w:rPr>
          <w:rFonts w:ascii="Times New Roman" w:hAnsi="Times New Roman" w:cs="Times New Roman"/>
          <w:b/>
          <w:sz w:val="23"/>
          <w:szCs w:val="23"/>
        </w:rPr>
        <w:t>:</w:t>
      </w:r>
      <w:r w:rsidR="0049079A" w:rsidRPr="00A024FC">
        <w:rPr>
          <w:rFonts w:ascii="Times New Roman" w:hAnsi="Times New Roman" w:cs="Times New Roman"/>
          <w:b/>
          <w:sz w:val="23"/>
          <w:szCs w:val="23"/>
        </w:rPr>
        <w:t>//</w:t>
      </w:r>
      <w:proofErr w:type="spellStart"/>
      <w:r w:rsidR="0049079A" w:rsidRPr="00A024FC">
        <w:rPr>
          <w:rFonts w:ascii="Times New Roman" w:hAnsi="Times New Roman" w:cs="Times New Roman"/>
          <w:b/>
          <w:sz w:val="23"/>
          <w:szCs w:val="23"/>
          <w:lang w:val="en-US"/>
        </w:rPr>
        <w:t>iytf</w:t>
      </w:r>
      <w:proofErr w:type="spellEnd"/>
      <w:r w:rsidR="0049079A" w:rsidRPr="00A024FC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="0049079A" w:rsidRPr="00A024FC">
        <w:rPr>
          <w:rFonts w:ascii="Times New Roman" w:hAnsi="Times New Roman" w:cs="Times New Roman"/>
          <w:b/>
          <w:sz w:val="23"/>
          <w:szCs w:val="23"/>
          <w:lang w:val="en-US"/>
        </w:rPr>
        <w:t>nstu</w:t>
      </w:r>
      <w:proofErr w:type="spellEnd"/>
      <w:r w:rsidR="0049079A" w:rsidRPr="00A024FC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="0049079A" w:rsidRPr="00A024FC">
        <w:rPr>
          <w:rFonts w:ascii="Times New Roman" w:hAnsi="Times New Roman" w:cs="Times New Roman"/>
          <w:b/>
          <w:sz w:val="23"/>
          <w:szCs w:val="23"/>
          <w:lang w:val="en-US"/>
        </w:rPr>
        <w:t>ru</w:t>
      </w:r>
      <w:proofErr w:type="spellEnd"/>
      <w:r w:rsidR="00AE49E4" w:rsidRPr="00A024FC">
        <w:rPr>
          <w:rFonts w:ascii="Times New Roman" w:hAnsi="Times New Roman" w:cs="Times New Roman"/>
          <w:b/>
          <w:sz w:val="23"/>
          <w:szCs w:val="23"/>
        </w:rPr>
        <w:t>.</w:t>
      </w:r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 w:firstLine="480"/>
        <w:rPr>
          <w:rFonts w:ascii="Times New Roman" w:hAnsi="Times New Roman" w:cs="Times New Roman"/>
          <w:sz w:val="8"/>
          <w:szCs w:val="23"/>
        </w:rPr>
      </w:pPr>
    </w:p>
    <w:p w:rsidR="00B32758" w:rsidRPr="00ED4A19" w:rsidRDefault="00876A87" w:rsidP="009D74DE">
      <w:pPr>
        <w:pStyle w:val="a4"/>
        <w:spacing w:before="0" w:beforeAutospacing="0" w:after="0" w:afterAutospacing="0"/>
        <w:ind w:left="0" w:right="0" w:firstLine="480"/>
        <w:rPr>
          <w:rFonts w:ascii="Times New Roman" w:hAnsi="Times New Roman" w:cs="Times New Roman"/>
          <w:b/>
          <w:sz w:val="23"/>
          <w:szCs w:val="23"/>
        </w:rPr>
      </w:pPr>
      <w:r w:rsidRPr="006C7870">
        <w:rPr>
          <w:rFonts w:ascii="Times New Roman" w:hAnsi="Times New Roman" w:cs="Times New Roman"/>
          <w:sz w:val="23"/>
          <w:szCs w:val="23"/>
        </w:rPr>
        <w:t>Авторы принятых докладов</w:t>
      </w:r>
      <w:r w:rsidRPr="00ED4A19">
        <w:rPr>
          <w:rFonts w:ascii="Times New Roman" w:hAnsi="Times New Roman" w:cs="Times New Roman"/>
          <w:sz w:val="23"/>
          <w:szCs w:val="23"/>
        </w:rPr>
        <w:t xml:space="preserve"> могут 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подать статьи для публикации </w:t>
      </w:r>
      <w:r w:rsidRPr="00ED4A19">
        <w:rPr>
          <w:rFonts w:ascii="Times New Roman" w:hAnsi="Times New Roman" w:cs="Times New Roman"/>
          <w:sz w:val="23"/>
          <w:szCs w:val="23"/>
        </w:rPr>
        <w:t>в сборник</w:t>
      </w:r>
      <w:r w:rsidR="00A960EB" w:rsidRPr="00ED4A19">
        <w:rPr>
          <w:rFonts w:ascii="Times New Roman" w:hAnsi="Times New Roman" w:cs="Times New Roman"/>
          <w:sz w:val="23"/>
          <w:szCs w:val="23"/>
        </w:rPr>
        <w:t>е</w:t>
      </w:r>
      <w:r w:rsidR="00F11D24">
        <w:rPr>
          <w:rFonts w:ascii="Times New Roman" w:hAnsi="Times New Roman" w:cs="Times New Roman"/>
          <w:sz w:val="23"/>
          <w:szCs w:val="23"/>
        </w:rPr>
        <w:t xml:space="preserve"> конференции. </w:t>
      </w:r>
      <w:proofErr w:type="gramStart"/>
      <w:r w:rsidR="00F11D24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r w:rsidRPr="00ED4A19">
        <w:rPr>
          <w:rFonts w:ascii="Times New Roman" w:hAnsi="Times New Roman" w:cs="Times New Roman"/>
          <w:sz w:val="23"/>
          <w:szCs w:val="23"/>
        </w:rPr>
        <w:t>борник</w:t>
      </w:r>
      <w:proofErr w:type="spellEnd"/>
      <w:r w:rsidRPr="00ED4A19">
        <w:rPr>
          <w:rFonts w:ascii="Times New Roman" w:hAnsi="Times New Roman" w:cs="Times New Roman"/>
          <w:sz w:val="23"/>
          <w:szCs w:val="23"/>
        </w:rPr>
        <w:t xml:space="preserve"> 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научных статей </w:t>
      </w:r>
      <w:r w:rsidRPr="00ED4A19">
        <w:rPr>
          <w:rFonts w:ascii="Times New Roman" w:hAnsi="Times New Roman" w:cs="Times New Roman"/>
          <w:sz w:val="23"/>
          <w:szCs w:val="23"/>
        </w:rPr>
        <w:t xml:space="preserve">будет </w:t>
      </w:r>
      <w:r w:rsidRPr="0033573D">
        <w:rPr>
          <w:rFonts w:ascii="Times New Roman" w:hAnsi="Times New Roman" w:cs="Times New Roman"/>
          <w:sz w:val="23"/>
          <w:szCs w:val="23"/>
        </w:rPr>
        <w:t>издан</w:t>
      </w:r>
      <w:r w:rsidR="00F11D24" w:rsidRPr="0033573D">
        <w:rPr>
          <w:rFonts w:ascii="Times New Roman" w:hAnsi="Times New Roman" w:cs="Times New Roman"/>
          <w:sz w:val="23"/>
          <w:szCs w:val="23"/>
        </w:rPr>
        <w:t xml:space="preserve"> после конференции</w:t>
      </w:r>
      <w:r w:rsidRPr="00ED4A19">
        <w:rPr>
          <w:rFonts w:ascii="Times New Roman" w:hAnsi="Times New Roman" w:cs="Times New Roman"/>
          <w:sz w:val="23"/>
          <w:szCs w:val="23"/>
        </w:rPr>
        <w:t xml:space="preserve"> в </w:t>
      </w:r>
      <w:r w:rsidR="006C7870" w:rsidRPr="006C7870">
        <w:rPr>
          <w:rFonts w:ascii="Times New Roman" w:hAnsi="Times New Roman" w:cs="Times New Roman"/>
          <w:sz w:val="23"/>
          <w:szCs w:val="23"/>
        </w:rPr>
        <w:t xml:space="preserve">электронном формате </w:t>
      </w:r>
      <w:r w:rsidRPr="006C7870">
        <w:rPr>
          <w:rFonts w:ascii="Times New Roman" w:hAnsi="Times New Roman" w:cs="Times New Roman"/>
          <w:sz w:val="23"/>
          <w:szCs w:val="23"/>
        </w:rPr>
        <w:t>на русском языке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 издате</w:t>
      </w:r>
      <w:r w:rsidR="00A66FA5">
        <w:rPr>
          <w:rFonts w:ascii="Times New Roman" w:hAnsi="Times New Roman" w:cs="Times New Roman"/>
          <w:sz w:val="23"/>
          <w:szCs w:val="23"/>
        </w:rPr>
        <w:t>льством Новосибирского государственного технического университета</w:t>
      </w:r>
      <w:r w:rsidR="00C422A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C422AC">
        <w:rPr>
          <w:rFonts w:ascii="Times New Roman" w:hAnsi="Times New Roman" w:cs="Times New Roman"/>
          <w:sz w:val="23"/>
          <w:szCs w:val="23"/>
        </w:rPr>
        <w:t xml:space="preserve"> Сборник будет включен</w:t>
      </w:r>
      <w:r w:rsidR="00BF0B0D" w:rsidRPr="00ED4A19">
        <w:rPr>
          <w:rFonts w:ascii="Times New Roman" w:hAnsi="Times New Roman" w:cs="Times New Roman"/>
          <w:sz w:val="23"/>
          <w:szCs w:val="23"/>
        </w:rPr>
        <w:t xml:space="preserve"> в базу данных</w:t>
      </w:r>
      <w:r w:rsidR="006C7870">
        <w:rPr>
          <w:rFonts w:ascii="Times New Roman" w:hAnsi="Times New Roman" w:cs="Times New Roman"/>
          <w:sz w:val="23"/>
          <w:szCs w:val="23"/>
        </w:rPr>
        <w:t xml:space="preserve"> РИНЦ</w:t>
      </w:r>
      <w:r w:rsidR="00C67DAC" w:rsidRPr="00ED4A19">
        <w:rPr>
          <w:rFonts w:ascii="Times New Roman" w:hAnsi="Times New Roman" w:cs="Times New Roman"/>
          <w:sz w:val="23"/>
          <w:szCs w:val="23"/>
        </w:rPr>
        <w:t>.</w:t>
      </w:r>
      <w:r w:rsidR="006A13AE">
        <w:rPr>
          <w:rFonts w:ascii="Times New Roman" w:hAnsi="Times New Roman" w:cs="Times New Roman"/>
          <w:sz w:val="23"/>
          <w:szCs w:val="23"/>
        </w:rPr>
        <w:t xml:space="preserve"> Статьи публикуются в авторской редакции.</w:t>
      </w:r>
    </w:p>
    <w:p w:rsidR="00796E48" w:rsidRPr="00ED4A19" w:rsidRDefault="00796E48" w:rsidP="009D74DE">
      <w:pPr>
        <w:shd w:val="clear" w:color="auto" w:fill="FFFFFF"/>
        <w:rPr>
          <w:b/>
          <w:color w:val="313131"/>
          <w:spacing w:val="5"/>
          <w:sz w:val="23"/>
          <w:szCs w:val="23"/>
          <w:u w:val="single"/>
        </w:rPr>
      </w:pPr>
      <w:r w:rsidRPr="00ED4A19">
        <w:rPr>
          <w:b/>
          <w:color w:val="313131"/>
          <w:spacing w:val="5"/>
          <w:sz w:val="23"/>
          <w:szCs w:val="23"/>
          <w:u w:val="single"/>
        </w:rPr>
        <w:t>Требования к оформлению материа</w:t>
      </w:r>
      <w:r w:rsidR="006C7870">
        <w:rPr>
          <w:b/>
          <w:color w:val="313131"/>
          <w:spacing w:val="5"/>
          <w:sz w:val="23"/>
          <w:szCs w:val="23"/>
          <w:u w:val="single"/>
        </w:rPr>
        <w:t xml:space="preserve">лов для публикации в </w:t>
      </w:r>
      <w:r w:rsidRPr="00ED4A19">
        <w:rPr>
          <w:b/>
          <w:color w:val="313131"/>
          <w:spacing w:val="5"/>
          <w:sz w:val="23"/>
          <w:szCs w:val="23"/>
          <w:u w:val="single"/>
        </w:rPr>
        <w:t xml:space="preserve"> сборник</w:t>
      </w:r>
      <w:r w:rsidR="00F66541" w:rsidRPr="00ED4A19">
        <w:rPr>
          <w:b/>
          <w:color w:val="313131"/>
          <w:spacing w:val="5"/>
          <w:sz w:val="23"/>
          <w:szCs w:val="23"/>
          <w:u w:val="single"/>
        </w:rPr>
        <w:t>е</w:t>
      </w:r>
      <w:r w:rsidRPr="00ED4A19">
        <w:rPr>
          <w:b/>
          <w:color w:val="313131"/>
          <w:spacing w:val="5"/>
          <w:sz w:val="23"/>
          <w:szCs w:val="23"/>
          <w:u w:val="single"/>
        </w:rPr>
        <w:t>:</w:t>
      </w:r>
    </w:p>
    <w:p w:rsidR="00E04172" w:rsidRPr="00EC763C" w:rsidRDefault="00E04172" w:rsidP="00EC763C">
      <w:pPr>
        <w:pStyle w:val="a4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 xml:space="preserve">К опубликованию и печати принимаются рукописи объемом </w:t>
      </w:r>
      <w:r w:rsidR="00EC763C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="00EC763C" w:rsidRPr="00AE49E4">
        <w:rPr>
          <w:rFonts w:ascii="Times New Roman" w:hAnsi="Times New Roman" w:cs="Times New Roman"/>
          <w:b/>
          <w:sz w:val="20"/>
          <w:szCs w:val="20"/>
        </w:rPr>
        <w:t>более 8</w:t>
      </w:r>
      <w:r w:rsidR="004D03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0004">
        <w:rPr>
          <w:rFonts w:ascii="Times New Roman" w:hAnsi="Times New Roman" w:cs="Times New Roman"/>
          <w:b/>
          <w:sz w:val="20"/>
          <w:szCs w:val="20"/>
        </w:rPr>
        <w:t>страниц</w:t>
      </w:r>
      <w:r w:rsidRPr="008B0004">
        <w:rPr>
          <w:rFonts w:ascii="Times New Roman" w:hAnsi="Times New Roman" w:cs="Times New Roman"/>
          <w:sz w:val="20"/>
          <w:szCs w:val="20"/>
        </w:rPr>
        <w:t>, представленные в электронном виде на русском</w:t>
      </w:r>
      <w:r w:rsidR="00A66FA5">
        <w:rPr>
          <w:rFonts w:ascii="Times New Roman" w:hAnsi="Times New Roman" w:cs="Times New Roman"/>
          <w:sz w:val="20"/>
          <w:szCs w:val="20"/>
        </w:rPr>
        <w:t xml:space="preserve"> языке в текстовом редакторе </w:t>
      </w:r>
      <w:proofErr w:type="spellStart"/>
      <w:r w:rsidRPr="008B0004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8B0004">
        <w:rPr>
          <w:rFonts w:ascii="Times New Roman" w:hAnsi="Times New Roman" w:cs="Times New Roman"/>
          <w:sz w:val="20"/>
          <w:szCs w:val="20"/>
        </w:rPr>
        <w:t>, отвечающие требованиям: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инициалы и фамилия автора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– по центру,</w:t>
      </w:r>
      <w:r w:rsidRPr="008B0004">
        <w:rPr>
          <w:rFonts w:ascii="Times New Roman" w:hAnsi="Times New Roman" w:cs="Times New Roman"/>
          <w:sz w:val="20"/>
          <w:szCs w:val="20"/>
        </w:rPr>
        <w:t> 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 New Roman</w:t>
      </w:r>
      <w:r w:rsidR="009D74DE" w:rsidRPr="008B0004">
        <w:rPr>
          <w:rFonts w:ascii="Times New Roman" w:hAnsi="Times New Roman" w:cs="Times New Roman"/>
          <w:i/>
          <w:iCs/>
          <w:sz w:val="20"/>
          <w:szCs w:val="20"/>
        </w:rPr>
        <w:t>), размер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 шрифта 14;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место работы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– по центру, 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 NewRoman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, размер шрифта 13;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название доклада</w:t>
      </w:r>
      <w:r w:rsidR="005C5BA4">
        <w:rPr>
          <w:rFonts w:ascii="Times New Roman" w:hAnsi="Times New Roman" w:cs="Times New Roman"/>
          <w:sz w:val="20"/>
          <w:szCs w:val="20"/>
        </w:rPr>
        <w:t xml:space="preserve"> </w:t>
      </w:r>
      <w:r w:rsidRPr="008B0004">
        <w:rPr>
          <w:rFonts w:ascii="Times New Roman" w:hAnsi="Times New Roman" w:cs="Times New Roman"/>
          <w:sz w:val="20"/>
          <w:szCs w:val="20"/>
        </w:rPr>
        <w:t>– 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по центру страницы, </w:t>
      </w:r>
      <w:r w:rsidRPr="008B0004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TimesNewRoman</w:t>
      </w:r>
      <w:r w:rsidRPr="008B0004">
        <w:rPr>
          <w:rFonts w:ascii="Times New Roman" w:hAnsi="Times New Roman" w:cs="Times New Roman"/>
          <w:i/>
          <w:iCs/>
          <w:sz w:val="20"/>
          <w:szCs w:val="20"/>
        </w:rPr>
        <w:t>, размер шрифта 16, жирный курсив;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между названием и текстом – пробел;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краткая аннотация на русском и английском языках</w:t>
      </w:r>
      <w:r w:rsidR="00850A66">
        <w:rPr>
          <w:rFonts w:ascii="Times New Roman" w:hAnsi="Times New Roman" w:cs="Times New Roman"/>
          <w:sz w:val="20"/>
          <w:szCs w:val="20"/>
        </w:rPr>
        <w:t>(50-70 слов); ключевые слова (не более 5)</w:t>
      </w:r>
      <w:r w:rsidRPr="008B0004">
        <w:rPr>
          <w:rFonts w:ascii="Times New Roman" w:hAnsi="Times New Roman" w:cs="Times New Roman"/>
          <w:sz w:val="20"/>
          <w:szCs w:val="20"/>
        </w:rPr>
        <w:t>;</w:t>
      </w:r>
    </w:p>
    <w:p w:rsidR="00E04172" w:rsidRPr="008B0004" w:rsidRDefault="009D74DE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B0004">
        <w:rPr>
          <w:rFonts w:ascii="Times New Roman" w:hAnsi="Times New Roman" w:cs="Times New Roman"/>
          <w:sz w:val="20"/>
          <w:szCs w:val="20"/>
        </w:rPr>
        <w:t>текст –</w:t>
      </w:r>
      <w:r w:rsidR="00E04172" w:rsidRPr="008B0004">
        <w:rPr>
          <w:rFonts w:ascii="Times New Roman" w:hAnsi="Times New Roman" w:cs="Times New Roman"/>
          <w:sz w:val="20"/>
          <w:szCs w:val="20"/>
        </w:rPr>
        <w:t> </w:t>
      </w:r>
      <w:r w:rsidR="004D03F6">
        <w:rPr>
          <w:rFonts w:ascii="Times New Roman" w:hAnsi="Times New Roman" w:cs="Times New Roman"/>
          <w:i/>
          <w:iCs/>
          <w:sz w:val="20"/>
          <w:szCs w:val="20"/>
        </w:rPr>
        <w:t xml:space="preserve">шрифт </w:t>
      </w:r>
      <w:proofErr w:type="spellStart"/>
      <w:r w:rsidR="004D03F6">
        <w:rPr>
          <w:rFonts w:ascii="Times New Roman" w:hAnsi="Times New Roman" w:cs="Times New Roman"/>
          <w:i/>
          <w:iCs/>
          <w:sz w:val="20"/>
          <w:szCs w:val="20"/>
        </w:rPr>
        <w:t>Times</w:t>
      </w:r>
      <w:proofErr w:type="spellEnd"/>
      <w:r w:rsidR="00AE49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4D03F6">
        <w:rPr>
          <w:rFonts w:ascii="Times New Roman" w:hAnsi="Times New Roman" w:cs="Times New Roman"/>
          <w:i/>
          <w:iCs/>
          <w:sz w:val="20"/>
          <w:szCs w:val="20"/>
        </w:rPr>
        <w:t>New</w:t>
      </w:r>
      <w:proofErr w:type="spellEnd"/>
      <w:r w:rsidR="00AE49E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4D03F6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="004D03F6">
        <w:rPr>
          <w:rFonts w:ascii="Times New Roman" w:hAnsi="Times New Roman" w:cs="Times New Roman"/>
          <w:i/>
          <w:iCs/>
          <w:sz w:val="20"/>
          <w:szCs w:val="20"/>
        </w:rPr>
        <w:t>, кегль – 14</w:t>
      </w:r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, межстрочный интервал – полтора, поля – </w:t>
      </w:r>
      <w:r w:rsidR="006C7870">
        <w:rPr>
          <w:rFonts w:ascii="Times New Roman" w:hAnsi="Times New Roman" w:cs="Times New Roman"/>
          <w:i/>
          <w:iCs/>
          <w:sz w:val="20"/>
          <w:szCs w:val="20"/>
        </w:rPr>
        <w:t>сверх,</w:t>
      </w:r>
      <w:r w:rsidR="004D03F6">
        <w:rPr>
          <w:rFonts w:ascii="Times New Roman" w:hAnsi="Times New Roman" w:cs="Times New Roman"/>
          <w:i/>
          <w:iCs/>
          <w:sz w:val="20"/>
          <w:szCs w:val="20"/>
        </w:rPr>
        <w:t xml:space="preserve"> снизу</w:t>
      </w:r>
      <w:r w:rsidR="006C7870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4D03F6">
        <w:rPr>
          <w:rFonts w:ascii="Times New Roman" w:hAnsi="Times New Roman" w:cs="Times New Roman"/>
          <w:i/>
          <w:iCs/>
          <w:sz w:val="20"/>
          <w:szCs w:val="20"/>
        </w:rPr>
        <w:t xml:space="preserve"> 2 см, слева</w:t>
      </w:r>
      <w:r w:rsidR="006C7870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4D03F6">
        <w:rPr>
          <w:rFonts w:ascii="Times New Roman" w:hAnsi="Times New Roman" w:cs="Times New Roman"/>
          <w:i/>
          <w:iCs/>
          <w:sz w:val="20"/>
          <w:szCs w:val="20"/>
        </w:rPr>
        <w:t xml:space="preserve"> 2,5 см, справа</w:t>
      </w:r>
      <w:r w:rsidR="006C7870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4D03F6">
        <w:rPr>
          <w:rFonts w:ascii="Times New Roman" w:hAnsi="Times New Roman" w:cs="Times New Roman"/>
          <w:i/>
          <w:iCs/>
          <w:sz w:val="20"/>
          <w:szCs w:val="20"/>
        </w:rPr>
        <w:t xml:space="preserve"> 1.</w:t>
      </w:r>
      <w:r w:rsidR="006A13AE">
        <w:rPr>
          <w:rFonts w:ascii="Times New Roman" w:hAnsi="Times New Roman" w:cs="Times New Roman"/>
          <w:i/>
          <w:iCs/>
          <w:sz w:val="20"/>
          <w:szCs w:val="20"/>
        </w:rPr>
        <w:t>см, абзацный отступ – 1, 25</w:t>
      </w:r>
      <w:r w:rsidR="00E04172" w:rsidRPr="008B0004">
        <w:rPr>
          <w:rFonts w:ascii="Times New Roman" w:hAnsi="Times New Roman" w:cs="Times New Roman"/>
          <w:i/>
          <w:iCs/>
          <w:sz w:val="20"/>
          <w:szCs w:val="20"/>
        </w:rPr>
        <w:t xml:space="preserve"> см.;</w:t>
      </w:r>
      <w:proofErr w:type="gramEnd"/>
    </w:p>
    <w:p w:rsidR="00E04172" w:rsidRPr="008B0004" w:rsidRDefault="006C7870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основного текста статьи</w:t>
      </w:r>
      <w:r w:rsidR="00E04172" w:rsidRPr="008B0004">
        <w:rPr>
          <w:rFonts w:ascii="Times New Roman" w:hAnsi="Times New Roman" w:cs="Times New Roman"/>
          <w:sz w:val="20"/>
          <w:szCs w:val="20"/>
        </w:rPr>
        <w:t xml:space="preserve"> – пустая строка.</w:t>
      </w:r>
    </w:p>
    <w:p w:rsidR="00E04172" w:rsidRPr="00EC763C" w:rsidRDefault="00E04172" w:rsidP="006C7870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r w:rsidRPr="008B0004">
        <w:rPr>
          <w:rFonts w:ascii="Times New Roman" w:hAnsi="Times New Roman" w:cs="Times New Roman"/>
          <w:sz w:val="20"/>
          <w:szCs w:val="20"/>
        </w:rPr>
        <w:t>Список литературы – в порядке упоминания в тексте.</w:t>
      </w:r>
      <w:r w:rsidR="006C7870">
        <w:rPr>
          <w:rFonts w:ascii="Times New Roman" w:hAnsi="Times New Roman" w:cs="Times New Roman"/>
          <w:sz w:val="20"/>
          <w:szCs w:val="20"/>
        </w:rPr>
        <w:t xml:space="preserve"> </w:t>
      </w:r>
      <w:r w:rsidRPr="006C7870">
        <w:rPr>
          <w:rFonts w:ascii="Times New Roman" w:hAnsi="Times New Roman" w:cs="Times New Roman"/>
          <w:sz w:val="20"/>
          <w:szCs w:val="20"/>
        </w:rPr>
        <w:t>Сноски – в квадратных скобках в тексте.</w:t>
      </w:r>
      <w:r w:rsidR="00EC763C">
        <w:rPr>
          <w:rFonts w:ascii="Times New Roman" w:hAnsi="Times New Roman" w:cs="Times New Roman"/>
          <w:sz w:val="20"/>
          <w:szCs w:val="20"/>
        </w:rPr>
        <w:t xml:space="preserve"> </w:t>
      </w:r>
      <w:r w:rsidR="00EC763C" w:rsidRPr="00EC763C">
        <w:rPr>
          <w:rFonts w:ascii="Times New Roman" w:hAnsi="Times New Roman"/>
          <w:sz w:val="20"/>
          <w:szCs w:val="20"/>
        </w:rPr>
        <w:t>ГОСТ 7.0.5–2008</w:t>
      </w:r>
      <w:r w:rsidR="005D0802">
        <w:rPr>
          <w:rFonts w:ascii="Times New Roman" w:hAnsi="Times New Roman"/>
          <w:sz w:val="20"/>
          <w:szCs w:val="20"/>
        </w:rPr>
        <w:t xml:space="preserve"> (См. «Рекомендации по оформлению списка литературе на сайте конференции)</w:t>
      </w:r>
    </w:p>
    <w:p w:rsidR="00E04172" w:rsidRPr="008B0004" w:rsidRDefault="00E04172" w:rsidP="009D74DE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B0004">
        <w:rPr>
          <w:rFonts w:ascii="Times New Roman" w:hAnsi="Times New Roman" w:cs="Times New Roman"/>
          <w:sz w:val="20"/>
          <w:szCs w:val="20"/>
        </w:rPr>
        <w:t>Сведения об авторе статьи на русском</w:t>
      </w:r>
      <w:r w:rsidR="00655FC3">
        <w:rPr>
          <w:rFonts w:ascii="Times New Roman" w:hAnsi="Times New Roman" w:cs="Times New Roman"/>
          <w:sz w:val="20"/>
          <w:szCs w:val="20"/>
        </w:rPr>
        <w:t xml:space="preserve"> языке, название статьи </w:t>
      </w:r>
      <w:r w:rsidRPr="008B0004">
        <w:rPr>
          <w:rFonts w:ascii="Times New Roman" w:hAnsi="Times New Roman" w:cs="Times New Roman"/>
          <w:sz w:val="20"/>
          <w:szCs w:val="20"/>
        </w:rPr>
        <w:t xml:space="preserve"> и </w:t>
      </w:r>
      <w:r w:rsidR="00655FC3">
        <w:rPr>
          <w:rFonts w:ascii="Times New Roman" w:hAnsi="Times New Roman" w:cs="Times New Roman"/>
          <w:sz w:val="20"/>
          <w:szCs w:val="20"/>
        </w:rPr>
        <w:t xml:space="preserve">сведения об авторе не </w:t>
      </w:r>
      <w:r w:rsidR="00AE49E4">
        <w:rPr>
          <w:rFonts w:ascii="Times New Roman" w:hAnsi="Times New Roman" w:cs="Times New Roman"/>
          <w:sz w:val="20"/>
          <w:szCs w:val="20"/>
        </w:rPr>
        <w:t>английском языке</w:t>
      </w:r>
      <w:r w:rsidRPr="008B0004">
        <w:rPr>
          <w:rFonts w:ascii="Times New Roman" w:hAnsi="Times New Roman" w:cs="Times New Roman"/>
          <w:sz w:val="20"/>
          <w:szCs w:val="20"/>
        </w:rPr>
        <w:t xml:space="preserve"> по </w:t>
      </w:r>
      <w:bookmarkStart w:id="0" w:name="_GoBack"/>
      <w:bookmarkEnd w:id="0"/>
      <w:r w:rsidRPr="008B0004">
        <w:rPr>
          <w:rFonts w:ascii="Times New Roman" w:hAnsi="Times New Roman" w:cs="Times New Roman"/>
          <w:sz w:val="20"/>
          <w:szCs w:val="20"/>
        </w:rPr>
        <w:t>форме: фамилия, имя, отчество (полностью), ученая степень, ученое звание, должность и место работы, город, страна, контактный адрес (электронный).</w:t>
      </w:r>
      <w:proofErr w:type="gramEnd"/>
    </w:p>
    <w:p w:rsidR="009D74DE" w:rsidRPr="009D74DE" w:rsidRDefault="009D74D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color w:val="FF0000"/>
          <w:sz w:val="2"/>
          <w:szCs w:val="23"/>
        </w:rPr>
      </w:pPr>
    </w:p>
    <w:p w:rsidR="00AE49E4" w:rsidRPr="00DC78E0" w:rsidRDefault="0062144B" w:rsidP="005C5BA4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sz w:val="20"/>
          <w:szCs w:val="20"/>
        </w:rPr>
      </w:pPr>
      <w:r w:rsidRPr="00DC78E0">
        <w:rPr>
          <w:rFonts w:ascii="Times New Roman" w:hAnsi="Times New Roman" w:cs="Times New Roman"/>
          <w:sz w:val="20"/>
          <w:szCs w:val="20"/>
        </w:rPr>
        <w:t>В</w:t>
      </w:r>
      <w:r w:rsidR="00796E48" w:rsidRPr="00DC78E0">
        <w:rPr>
          <w:rFonts w:ascii="Times New Roman" w:hAnsi="Times New Roman" w:cs="Times New Roman"/>
          <w:sz w:val="20"/>
          <w:szCs w:val="20"/>
        </w:rPr>
        <w:t xml:space="preserve">сех желающих принять участие </w:t>
      </w:r>
      <w:r w:rsidR="0021667E" w:rsidRPr="00DC78E0">
        <w:rPr>
          <w:rFonts w:ascii="Times New Roman" w:hAnsi="Times New Roman" w:cs="Times New Roman"/>
          <w:sz w:val="20"/>
          <w:szCs w:val="20"/>
        </w:rPr>
        <w:t>в</w:t>
      </w:r>
      <w:r w:rsidR="00683F49" w:rsidRPr="00DC78E0">
        <w:rPr>
          <w:rFonts w:ascii="Times New Roman" w:hAnsi="Times New Roman" w:cs="Times New Roman"/>
          <w:sz w:val="20"/>
          <w:szCs w:val="20"/>
        </w:rPr>
        <w:t xml:space="preserve"> конференции </w:t>
      </w:r>
      <w:r w:rsidR="007D5AD7" w:rsidRPr="00DC78E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7D5AD7" w:rsidRPr="00DC78E0">
        <w:rPr>
          <w:rFonts w:ascii="Times New Roman" w:hAnsi="Times New Roman" w:cs="Times New Roman"/>
          <w:sz w:val="20"/>
          <w:szCs w:val="20"/>
        </w:rPr>
        <w:t xml:space="preserve"> докладом </w:t>
      </w:r>
      <w:r w:rsidR="002A7477" w:rsidRPr="00DC78E0">
        <w:rPr>
          <w:rFonts w:ascii="Times New Roman" w:hAnsi="Times New Roman" w:cs="Times New Roman"/>
          <w:b/>
          <w:sz w:val="20"/>
          <w:szCs w:val="20"/>
        </w:rPr>
        <w:t xml:space="preserve">и публикацией </w:t>
      </w:r>
      <w:r w:rsidRPr="00DC78E0">
        <w:rPr>
          <w:rFonts w:ascii="Times New Roman" w:hAnsi="Times New Roman" w:cs="Times New Roman"/>
          <w:b/>
          <w:sz w:val="20"/>
          <w:szCs w:val="20"/>
        </w:rPr>
        <w:t>статьи</w:t>
      </w:r>
      <w:r w:rsidR="002A7477" w:rsidRPr="00DC78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78E0">
        <w:rPr>
          <w:rFonts w:ascii="Times New Roman" w:hAnsi="Times New Roman" w:cs="Times New Roman"/>
          <w:sz w:val="20"/>
          <w:szCs w:val="20"/>
        </w:rPr>
        <w:t xml:space="preserve">просим </w:t>
      </w:r>
      <w:r w:rsidR="00683F49" w:rsidRPr="00DC78E0">
        <w:rPr>
          <w:rFonts w:ascii="Times New Roman" w:hAnsi="Times New Roman" w:cs="Times New Roman"/>
          <w:sz w:val="20"/>
          <w:szCs w:val="20"/>
        </w:rPr>
        <w:t>зарегистрироваться на сайте конференции по адресу</w:t>
      </w:r>
      <w:r w:rsidRPr="00A024FC">
        <w:rPr>
          <w:rFonts w:ascii="Times New Roman" w:hAnsi="Times New Roman" w:cs="Times New Roman"/>
          <w:b/>
          <w:sz w:val="20"/>
          <w:szCs w:val="20"/>
        </w:rPr>
        <w:t>:</w:t>
      </w:r>
      <w:r w:rsidR="00F11D24" w:rsidRPr="00A024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1D24" w:rsidRPr="00A024FC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="00F11D24" w:rsidRPr="00A024FC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="00F11D24" w:rsidRPr="00A024FC">
        <w:rPr>
          <w:rFonts w:ascii="Times New Roman" w:hAnsi="Times New Roman" w:cs="Times New Roman"/>
          <w:b/>
          <w:sz w:val="20"/>
          <w:szCs w:val="20"/>
          <w:lang w:val="en-US"/>
        </w:rPr>
        <w:t>iytf</w:t>
      </w:r>
      <w:proofErr w:type="spellEnd"/>
      <w:r w:rsidR="00F11D24" w:rsidRPr="00A024F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F11D24" w:rsidRPr="00A024FC">
        <w:rPr>
          <w:rFonts w:ascii="Times New Roman" w:hAnsi="Times New Roman" w:cs="Times New Roman"/>
          <w:b/>
          <w:sz w:val="20"/>
          <w:szCs w:val="20"/>
          <w:lang w:val="en-US"/>
        </w:rPr>
        <w:t>nstu</w:t>
      </w:r>
      <w:proofErr w:type="spellEnd"/>
      <w:r w:rsidR="00F11D24" w:rsidRPr="00A024F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F11D24" w:rsidRPr="00A024FC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AF621C" w:rsidRPr="00DC78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6E48" w:rsidRPr="00DC78E0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F11D24" w:rsidRPr="00DC78E0">
        <w:rPr>
          <w:rFonts w:ascii="Times New Roman" w:hAnsi="Times New Roman" w:cs="Times New Roman"/>
          <w:b/>
          <w:sz w:val="20"/>
          <w:szCs w:val="20"/>
        </w:rPr>
        <w:t>15 марта</w:t>
      </w:r>
      <w:r w:rsidR="00A66FA5" w:rsidRPr="00DC78E0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11D24" w:rsidRPr="00DC78E0">
        <w:rPr>
          <w:rFonts w:ascii="Times New Roman" w:hAnsi="Times New Roman" w:cs="Times New Roman"/>
          <w:b/>
          <w:sz w:val="20"/>
          <w:szCs w:val="20"/>
        </w:rPr>
        <w:t>9</w:t>
      </w:r>
      <w:r w:rsidR="005C5BA4" w:rsidRPr="00DC78E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C5BA4" w:rsidRPr="00DC78E0" w:rsidRDefault="005C5BA4" w:rsidP="005C5BA4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sz w:val="20"/>
          <w:szCs w:val="20"/>
        </w:rPr>
      </w:pPr>
      <w:r w:rsidRPr="00DC78E0">
        <w:rPr>
          <w:rFonts w:ascii="Times New Roman" w:hAnsi="Times New Roman" w:cs="Times New Roman"/>
          <w:b/>
          <w:sz w:val="20"/>
          <w:szCs w:val="20"/>
        </w:rPr>
        <w:t>Для размещения полных текстов в РИНЦ просим заполнит</w:t>
      </w:r>
      <w:r w:rsidR="00A8379B" w:rsidRPr="00DC78E0">
        <w:rPr>
          <w:rFonts w:ascii="Times New Roman" w:hAnsi="Times New Roman" w:cs="Times New Roman"/>
          <w:b/>
          <w:sz w:val="20"/>
          <w:szCs w:val="20"/>
        </w:rPr>
        <w:t xml:space="preserve">ь </w:t>
      </w:r>
      <w:r w:rsidR="00BF47EC">
        <w:rPr>
          <w:rFonts w:ascii="Times New Roman" w:hAnsi="Times New Roman" w:cs="Times New Roman"/>
          <w:b/>
          <w:sz w:val="20"/>
          <w:szCs w:val="20"/>
        </w:rPr>
        <w:t>«</w:t>
      </w:r>
      <w:r w:rsidR="00A8379B" w:rsidRPr="00DC78E0">
        <w:rPr>
          <w:rFonts w:ascii="Times New Roman" w:hAnsi="Times New Roman" w:cs="Times New Roman"/>
          <w:b/>
          <w:sz w:val="20"/>
          <w:szCs w:val="20"/>
        </w:rPr>
        <w:t>Л</w:t>
      </w:r>
      <w:r w:rsidR="00A97706">
        <w:rPr>
          <w:rFonts w:ascii="Times New Roman" w:hAnsi="Times New Roman" w:cs="Times New Roman"/>
          <w:b/>
          <w:sz w:val="20"/>
          <w:szCs w:val="20"/>
        </w:rPr>
        <w:t>ицензионный договор</w:t>
      </w:r>
      <w:r w:rsidR="00BF47EC">
        <w:rPr>
          <w:rFonts w:ascii="Times New Roman" w:hAnsi="Times New Roman" w:cs="Times New Roman"/>
          <w:b/>
          <w:sz w:val="20"/>
          <w:szCs w:val="20"/>
        </w:rPr>
        <w:t>»</w:t>
      </w:r>
      <w:r w:rsidR="00A97706">
        <w:rPr>
          <w:rFonts w:ascii="Times New Roman" w:hAnsi="Times New Roman" w:cs="Times New Roman"/>
          <w:b/>
          <w:sz w:val="20"/>
          <w:szCs w:val="20"/>
        </w:rPr>
        <w:t xml:space="preserve"> и вставить</w:t>
      </w:r>
      <w:r w:rsidR="00A8379B" w:rsidRPr="00DC78E0">
        <w:rPr>
          <w:rFonts w:ascii="Times New Roman" w:hAnsi="Times New Roman" w:cs="Times New Roman"/>
          <w:b/>
          <w:sz w:val="20"/>
          <w:szCs w:val="20"/>
        </w:rPr>
        <w:t xml:space="preserve"> отсканированную </w:t>
      </w:r>
      <w:r w:rsidRPr="00DC78E0">
        <w:rPr>
          <w:rFonts w:ascii="Times New Roman" w:hAnsi="Times New Roman" w:cs="Times New Roman"/>
          <w:b/>
          <w:sz w:val="20"/>
          <w:szCs w:val="20"/>
        </w:rPr>
        <w:t>копию документ</w:t>
      </w:r>
      <w:r w:rsidR="00A97706">
        <w:rPr>
          <w:rFonts w:ascii="Times New Roman" w:hAnsi="Times New Roman" w:cs="Times New Roman"/>
          <w:b/>
          <w:sz w:val="20"/>
          <w:szCs w:val="20"/>
        </w:rPr>
        <w:t>а в файл с</w:t>
      </w:r>
      <w:r w:rsidR="00A8379B" w:rsidRPr="00DC78E0">
        <w:rPr>
          <w:rFonts w:ascii="Times New Roman" w:hAnsi="Times New Roman" w:cs="Times New Roman"/>
          <w:b/>
          <w:sz w:val="20"/>
          <w:szCs w:val="20"/>
        </w:rPr>
        <w:t xml:space="preserve"> текстом статьи</w:t>
      </w:r>
      <w:r w:rsidR="00DC78E0">
        <w:rPr>
          <w:rFonts w:ascii="Times New Roman" w:hAnsi="Times New Roman" w:cs="Times New Roman"/>
          <w:b/>
          <w:sz w:val="20"/>
          <w:szCs w:val="20"/>
        </w:rPr>
        <w:t>.</w:t>
      </w:r>
      <w:r w:rsidR="00A977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78E0">
        <w:rPr>
          <w:rFonts w:ascii="Times New Roman" w:hAnsi="Times New Roman" w:cs="Times New Roman"/>
          <w:b/>
          <w:sz w:val="20"/>
          <w:szCs w:val="20"/>
        </w:rPr>
        <w:t>Авторам, не являющимся сотрудниками НГТУ, необходимо предоставить копию-скан оформленного</w:t>
      </w:r>
      <w:r w:rsidR="002212D6">
        <w:rPr>
          <w:rFonts w:ascii="Times New Roman" w:hAnsi="Times New Roman" w:cs="Times New Roman"/>
          <w:b/>
          <w:sz w:val="20"/>
          <w:szCs w:val="20"/>
        </w:rPr>
        <w:t xml:space="preserve"> Вашей организацией</w:t>
      </w:r>
      <w:r w:rsidR="00DC78E0">
        <w:rPr>
          <w:rFonts w:ascii="Times New Roman" w:hAnsi="Times New Roman" w:cs="Times New Roman"/>
          <w:b/>
          <w:sz w:val="20"/>
          <w:szCs w:val="20"/>
        </w:rPr>
        <w:t xml:space="preserve"> «Заключения о возможности открытого опубликования». </w:t>
      </w:r>
      <w:r w:rsidR="00A97706">
        <w:rPr>
          <w:rFonts w:ascii="Times New Roman" w:hAnsi="Times New Roman" w:cs="Times New Roman"/>
          <w:b/>
          <w:sz w:val="20"/>
          <w:szCs w:val="20"/>
        </w:rPr>
        <w:t>Внимание! На сайте конференции можно прикрепить только ОДИН файл.</w:t>
      </w:r>
    </w:p>
    <w:p w:rsidR="009D74DE" w:rsidRPr="00F11D24" w:rsidRDefault="00683F49" w:rsidP="00DC78E0">
      <w:pPr>
        <w:pStyle w:val="a4"/>
        <w:spacing w:before="0" w:beforeAutospacing="0" w:after="0" w:afterAutospacing="0"/>
        <w:ind w:left="0" w:right="0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ED4A19">
        <w:rPr>
          <w:rFonts w:ascii="Times New Roman" w:hAnsi="Times New Roman" w:cs="Times New Roman"/>
          <w:sz w:val="23"/>
          <w:szCs w:val="23"/>
        </w:rPr>
        <w:t xml:space="preserve">По всем вопросам обращайтесь по </w:t>
      </w:r>
      <w:proofErr w:type="spellStart"/>
      <w:r w:rsidR="0021667E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="0021667E">
        <w:rPr>
          <w:rFonts w:ascii="Times New Roman" w:hAnsi="Times New Roman" w:cs="Times New Roman"/>
          <w:sz w:val="23"/>
          <w:szCs w:val="23"/>
        </w:rPr>
        <w:t>.</w:t>
      </w:r>
      <w:r w:rsidRPr="00ED4A19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ED4A19">
        <w:rPr>
          <w:rFonts w:ascii="Times New Roman" w:hAnsi="Times New Roman" w:cs="Times New Roman"/>
          <w:sz w:val="23"/>
          <w:szCs w:val="23"/>
        </w:rPr>
        <w:t>дре</w:t>
      </w:r>
      <w:r w:rsidRPr="00E04E98">
        <w:rPr>
          <w:rFonts w:ascii="Times New Roman" w:hAnsi="Times New Roman" w:cs="Times New Roman"/>
          <w:sz w:val="23"/>
          <w:szCs w:val="23"/>
        </w:rPr>
        <w:t>с</w:t>
      </w:r>
      <w:r w:rsidR="0021667E">
        <w:rPr>
          <w:rFonts w:ascii="Times New Roman" w:hAnsi="Times New Roman" w:cs="Times New Roman"/>
          <w:sz w:val="23"/>
          <w:szCs w:val="23"/>
        </w:rPr>
        <w:t>у</w:t>
      </w:r>
      <w:proofErr w:type="spellEnd"/>
      <w:r w:rsidR="00F11D24">
        <w:rPr>
          <w:rFonts w:ascii="Times New Roman" w:hAnsi="Times New Roman" w:cs="Times New Roman"/>
          <w:sz w:val="23"/>
          <w:szCs w:val="23"/>
        </w:rPr>
        <w:t xml:space="preserve">: </w:t>
      </w:r>
      <w:hyperlink r:id="rId9" w:history="1">
        <w:r w:rsidR="00F11D24" w:rsidRPr="00A51362">
          <w:rPr>
            <w:rStyle w:val="a3"/>
            <w:rFonts w:ascii="Times New Roman" w:hAnsi="Times New Roman" w:cs="Times New Roman"/>
            <w:b/>
            <w:lang w:val="en-US"/>
          </w:rPr>
          <w:t>kaf</w:t>
        </w:r>
        <w:r w:rsidR="00F11D24" w:rsidRPr="00A51362">
          <w:rPr>
            <w:rStyle w:val="a3"/>
            <w:rFonts w:ascii="Times New Roman" w:hAnsi="Times New Roman" w:cs="Times New Roman"/>
            <w:b/>
          </w:rPr>
          <w:t>_</w:t>
        </w:r>
        <w:r w:rsidR="00F11D24" w:rsidRPr="00A51362">
          <w:rPr>
            <w:rStyle w:val="a3"/>
            <w:rFonts w:ascii="Times New Roman" w:hAnsi="Times New Roman" w:cs="Times New Roman"/>
            <w:b/>
            <w:lang w:val="en-US"/>
          </w:rPr>
          <w:t>iy</w:t>
        </w:r>
        <w:r w:rsidR="00F11D24" w:rsidRPr="00A51362">
          <w:rPr>
            <w:rStyle w:val="a3"/>
            <w:rFonts w:ascii="Times New Roman" w:hAnsi="Times New Roman" w:cs="Times New Roman"/>
            <w:b/>
          </w:rPr>
          <w:t>_</w:t>
        </w:r>
        <w:r w:rsidR="00F11D24" w:rsidRPr="00A51362">
          <w:rPr>
            <w:rStyle w:val="a3"/>
            <w:rFonts w:ascii="Times New Roman" w:hAnsi="Times New Roman" w:cs="Times New Roman"/>
            <w:b/>
            <w:lang w:val="en-US"/>
          </w:rPr>
          <w:t>tf</w:t>
        </w:r>
        <w:r w:rsidR="00F11D24" w:rsidRPr="00A51362">
          <w:rPr>
            <w:rStyle w:val="a3"/>
            <w:rFonts w:ascii="Times New Roman" w:hAnsi="Times New Roman" w:cs="Times New Roman"/>
            <w:b/>
          </w:rPr>
          <w:t>@</w:t>
        </w:r>
        <w:r w:rsidR="00F11D24" w:rsidRPr="00A51362">
          <w:rPr>
            <w:rStyle w:val="a3"/>
            <w:rFonts w:ascii="Times New Roman" w:hAnsi="Times New Roman" w:cs="Times New Roman"/>
            <w:b/>
            <w:lang w:val="en-US"/>
          </w:rPr>
          <w:t>corp</w:t>
        </w:r>
        <w:r w:rsidR="00F11D24" w:rsidRPr="00A51362">
          <w:rPr>
            <w:rStyle w:val="a3"/>
            <w:rFonts w:ascii="Times New Roman" w:hAnsi="Times New Roman" w:cs="Times New Roman"/>
            <w:b/>
          </w:rPr>
          <w:t>.</w:t>
        </w:r>
        <w:r w:rsidR="00F11D24" w:rsidRPr="00A51362">
          <w:rPr>
            <w:rStyle w:val="a3"/>
            <w:rFonts w:ascii="Times New Roman" w:hAnsi="Times New Roman" w:cs="Times New Roman"/>
            <w:b/>
            <w:lang w:val="en-US"/>
          </w:rPr>
          <w:t>nstu</w:t>
        </w:r>
        <w:r w:rsidR="00F11D24" w:rsidRPr="00A51362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F11D24" w:rsidRPr="00A51362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66FA5" w:rsidRPr="00F11D2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50C9F" w:rsidRDefault="0033573D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Контактные телефоны:</w:t>
      </w:r>
      <w:r w:rsidR="00942BBC" w:rsidRPr="00ED4A1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+7 </w:t>
      </w:r>
      <w:r w:rsidR="00942BBC" w:rsidRPr="00ED4A19">
        <w:rPr>
          <w:rFonts w:ascii="Times New Roman" w:hAnsi="Times New Roman" w:cs="Times New Roman"/>
          <w:sz w:val="23"/>
          <w:szCs w:val="23"/>
        </w:rPr>
        <w:t>(38</w:t>
      </w:r>
      <w:r w:rsidR="00A66FA5">
        <w:rPr>
          <w:rFonts w:ascii="Times New Roman" w:hAnsi="Times New Roman" w:cs="Times New Roman"/>
          <w:sz w:val="23"/>
          <w:szCs w:val="23"/>
        </w:rPr>
        <w:t>3) 346-03-23 (кафедра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A018C" w:rsidRPr="00ED4A19">
        <w:rPr>
          <w:rFonts w:ascii="Times New Roman" w:hAnsi="Times New Roman" w:cs="Times New Roman"/>
          <w:sz w:val="23"/>
          <w:szCs w:val="23"/>
        </w:rPr>
        <w:t>ИЯ</w:t>
      </w:r>
      <w:r w:rsidR="00A66FA5">
        <w:rPr>
          <w:rFonts w:ascii="Times New Roman" w:hAnsi="Times New Roman" w:cs="Times New Roman"/>
          <w:sz w:val="23"/>
          <w:szCs w:val="23"/>
        </w:rPr>
        <w:t xml:space="preserve"> ТФ НГТУ</w:t>
      </w:r>
      <w:r w:rsidR="007A018C" w:rsidRPr="00ED4A19">
        <w:rPr>
          <w:rFonts w:ascii="Times New Roman" w:hAnsi="Times New Roman" w:cs="Times New Roman"/>
          <w:sz w:val="23"/>
          <w:szCs w:val="23"/>
        </w:rPr>
        <w:t>)</w:t>
      </w:r>
      <w:r w:rsidR="00A960EB" w:rsidRPr="00ED4A19">
        <w:rPr>
          <w:rFonts w:ascii="Times New Roman" w:hAnsi="Times New Roman" w:cs="Times New Roman"/>
          <w:sz w:val="23"/>
          <w:szCs w:val="23"/>
        </w:rPr>
        <w:t>, контактное лицо</w:t>
      </w:r>
      <w:r w:rsidR="00AE49E4">
        <w:rPr>
          <w:rFonts w:ascii="Times New Roman" w:hAnsi="Times New Roman" w:cs="Times New Roman"/>
          <w:sz w:val="23"/>
          <w:szCs w:val="23"/>
        </w:rPr>
        <w:t>:</w:t>
      </w:r>
      <w:r w:rsidR="00F11D2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11D24">
        <w:rPr>
          <w:rFonts w:ascii="Times New Roman" w:hAnsi="Times New Roman" w:cs="Times New Roman"/>
          <w:sz w:val="23"/>
          <w:szCs w:val="23"/>
        </w:rPr>
        <w:t>Ридная</w:t>
      </w:r>
      <w:proofErr w:type="spellEnd"/>
      <w:r w:rsidR="00F11D24">
        <w:rPr>
          <w:rFonts w:ascii="Times New Roman" w:hAnsi="Times New Roman" w:cs="Times New Roman"/>
          <w:sz w:val="23"/>
          <w:szCs w:val="23"/>
        </w:rPr>
        <w:t xml:space="preserve"> Юлия Викторовна</w:t>
      </w:r>
      <w:r w:rsidR="00AE49E4">
        <w:rPr>
          <w:rFonts w:ascii="Times New Roman" w:hAnsi="Times New Roman" w:cs="Times New Roman"/>
          <w:sz w:val="23"/>
          <w:szCs w:val="23"/>
        </w:rPr>
        <w:t xml:space="preserve"> </w:t>
      </w:r>
      <w:r w:rsidR="0064509B" w:rsidRPr="00ED4A19">
        <w:rPr>
          <w:rFonts w:ascii="Times New Roman" w:hAnsi="Times New Roman" w:cs="Times New Roman"/>
          <w:sz w:val="23"/>
          <w:szCs w:val="23"/>
        </w:rPr>
        <w:t>(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64509B" w:rsidRPr="00ED4A19">
        <w:rPr>
          <w:rFonts w:ascii="Times New Roman" w:hAnsi="Times New Roman" w:cs="Times New Roman"/>
          <w:sz w:val="23"/>
          <w:szCs w:val="23"/>
        </w:rPr>
        <w:t>-</w:t>
      </w:r>
      <w:r w:rsidR="0064509B" w:rsidRPr="00ED4A19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64509B" w:rsidRPr="00ED4A19">
        <w:rPr>
          <w:rFonts w:ascii="Times New Roman" w:hAnsi="Times New Roman" w:cs="Times New Roman"/>
          <w:sz w:val="23"/>
          <w:szCs w:val="23"/>
        </w:rPr>
        <w:t xml:space="preserve">: </w:t>
      </w:r>
      <w:hyperlink r:id="rId10" w:history="1">
        <w:r w:rsidR="00F11D24" w:rsidRPr="00A51362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ridnaya</w:t>
        </w:r>
        <w:r w:rsidR="00F11D24" w:rsidRPr="00A51362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F11D24" w:rsidRPr="00A51362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corp</w:t>
        </w:r>
        <w:r w:rsidR="00F11D24" w:rsidRPr="00A51362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F11D24" w:rsidRPr="00A51362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nstu</w:t>
        </w:r>
        <w:r w:rsidR="00F11D24" w:rsidRPr="00A51362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F11D24" w:rsidRPr="00A51362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F11D24">
        <w:rPr>
          <w:rFonts w:ascii="Times New Roman" w:hAnsi="Times New Roman" w:cs="Times New Roman"/>
          <w:sz w:val="23"/>
          <w:szCs w:val="23"/>
        </w:rPr>
        <w:t>;</w:t>
      </w:r>
      <w:r w:rsidR="00F11D24" w:rsidRPr="00F11D24">
        <w:rPr>
          <w:rFonts w:ascii="Times New Roman" w:hAnsi="Times New Roman" w:cs="Times New Roman"/>
          <w:sz w:val="23"/>
          <w:szCs w:val="23"/>
        </w:rPr>
        <w:t xml:space="preserve"> </w:t>
      </w:r>
      <w:r w:rsidR="00F11D24">
        <w:rPr>
          <w:rFonts w:ascii="Times New Roman" w:hAnsi="Times New Roman" w:cs="Times New Roman"/>
          <w:sz w:val="23"/>
          <w:szCs w:val="23"/>
        </w:rPr>
        <w:t>тел: +79130185394</w:t>
      </w:r>
      <w:r w:rsidR="00F11D24" w:rsidRPr="00F11D24">
        <w:rPr>
          <w:rFonts w:ascii="Times New Roman" w:hAnsi="Times New Roman" w:cs="Times New Roman"/>
          <w:sz w:val="23"/>
          <w:szCs w:val="23"/>
        </w:rPr>
        <w:t>)</w:t>
      </w:r>
      <w:r w:rsidR="00AE49E4">
        <w:rPr>
          <w:rFonts w:ascii="Times New Roman" w:hAnsi="Times New Roman" w:cs="Times New Roman"/>
          <w:sz w:val="23"/>
          <w:szCs w:val="23"/>
        </w:rPr>
        <w:t>.</w:t>
      </w:r>
      <w:r w:rsidR="00450C9F">
        <w:rPr>
          <w:rFonts w:ascii="Times New Roman" w:hAnsi="Times New Roman" w:cs="Times New Roman"/>
          <w:sz w:val="23"/>
          <w:szCs w:val="23"/>
        </w:rPr>
        <w:br w:type="page"/>
      </w:r>
    </w:p>
    <w:p w:rsidR="002A13BE" w:rsidRDefault="002A13B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</w:p>
    <w:p w:rsidR="002A13BE" w:rsidRPr="008F481F" w:rsidRDefault="002A13BE" w:rsidP="002A13BE">
      <w:pPr>
        <w:jc w:val="center"/>
        <w:rPr>
          <w:sz w:val="32"/>
          <w:szCs w:val="32"/>
        </w:rPr>
      </w:pPr>
      <w:r w:rsidRPr="008F481F">
        <w:rPr>
          <w:sz w:val="32"/>
          <w:szCs w:val="32"/>
        </w:rPr>
        <w:t>Заявка</w:t>
      </w:r>
    </w:p>
    <w:p w:rsidR="002A13BE" w:rsidRPr="006E249E" w:rsidRDefault="002A13BE" w:rsidP="002A13BE">
      <w:pPr>
        <w:jc w:val="center"/>
      </w:pPr>
      <w:r w:rsidRPr="006E249E">
        <w:t xml:space="preserve">на участие </w:t>
      </w:r>
      <w:proofErr w:type="gramStart"/>
      <w:r w:rsidRPr="006E249E">
        <w:t>в</w:t>
      </w:r>
      <w:r>
        <w:t>о</w:t>
      </w:r>
      <w:proofErr w:type="gramEnd"/>
    </w:p>
    <w:p w:rsidR="002A13BE" w:rsidRPr="006E249E" w:rsidRDefault="002A13BE" w:rsidP="002A13BE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E249E">
        <w:rPr>
          <w:rFonts w:ascii="Times New Roman" w:hAnsi="Times New Roman" w:cs="Times New Roman"/>
          <w:b/>
          <w:sz w:val="24"/>
          <w:szCs w:val="24"/>
        </w:rPr>
        <w:t>сероссийской научно-практической конференции</w:t>
      </w:r>
    </w:p>
    <w:p w:rsidR="002A13BE" w:rsidRPr="006E249E" w:rsidRDefault="002A13BE" w:rsidP="002A13BE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E249E">
        <w:rPr>
          <w:rFonts w:ascii="Times New Roman" w:hAnsi="Times New Roman" w:cs="Times New Roman"/>
          <w:b/>
          <w:sz w:val="24"/>
          <w:szCs w:val="24"/>
        </w:rPr>
        <w:t>«</w:t>
      </w:r>
      <w:r w:rsidRPr="006E249E">
        <w:rPr>
          <w:rFonts w:ascii="Times New Roman" w:hAnsi="Times New Roman" w:cs="Times New Roman"/>
          <w:b/>
          <w:iCs/>
          <w:sz w:val="24"/>
          <w:szCs w:val="24"/>
        </w:rPr>
        <w:t>Язык в образовательном пространстве неязыкового  вуза: теория и практика»</w:t>
      </w:r>
    </w:p>
    <w:p w:rsidR="002A13BE" w:rsidRPr="006E249E" w:rsidRDefault="002A13BE" w:rsidP="002A13BE">
      <w:pPr>
        <w:pStyle w:val="a4"/>
        <w:spacing w:before="0" w:beforeAutospacing="0" w:after="0" w:afterAutospacing="0"/>
        <w:ind w:left="0" w:right="0" w:firstLine="60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249E">
        <w:rPr>
          <w:rFonts w:ascii="Times New Roman" w:hAnsi="Times New Roman" w:cs="Times New Roman"/>
          <w:b/>
          <w:iCs/>
          <w:sz w:val="24"/>
          <w:szCs w:val="24"/>
        </w:rPr>
        <w:t xml:space="preserve">18-19 </w:t>
      </w:r>
      <w:r w:rsidRPr="006E249E">
        <w:rPr>
          <w:rFonts w:ascii="Times New Roman" w:hAnsi="Times New Roman" w:cs="Times New Roman"/>
          <w:b/>
          <w:sz w:val="24"/>
          <w:szCs w:val="24"/>
        </w:rPr>
        <w:t>апреля 2019 года</w:t>
      </w:r>
    </w:p>
    <w:p w:rsidR="002A13BE" w:rsidRPr="006E249E" w:rsidRDefault="002A13BE" w:rsidP="002A13BE">
      <w:pPr>
        <w:jc w:val="center"/>
      </w:pPr>
      <w:r w:rsidRPr="006E249E">
        <w:t>(НГТУ, Новосибирск)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Фамилия</w:t>
            </w:r>
          </w:p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Имя Отчество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Должность, звание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Адрес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Телефон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E249E">
              <w:rPr>
                <w:b w:val="0"/>
                <w:bCs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Форма участия</w:t>
            </w:r>
          </w:p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(очная/заочная)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Форма презентации</w:t>
            </w:r>
          </w:p>
          <w:p w:rsidR="002A13B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E249E">
              <w:rPr>
                <w:b w:val="0"/>
                <w:bCs w:val="0"/>
                <w:sz w:val="24"/>
                <w:szCs w:val="24"/>
              </w:rPr>
              <w:t>(доклад</w:t>
            </w:r>
            <w:r>
              <w:rPr>
                <w:b w:val="0"/>
                <w:bCs w:val="0"/>
                <w:sz w:val="24"/>
                <w:szCs w:val="24"/>
              </w:rPr>
              <w:t xml:space="preserve"> 15-20 мин.</w:t>
            </w:r>
            <w:r w:rsidRPr="006E249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End"/>
          </w:p>
          <w:p w:rsidR="002A13B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 xml:space="preserve">или </w:t>
            </w:r>
          </w:p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E249E">
              <w:rPr>
                <w:b w:val="0"/>
                <w:bCs w:val="0"/>
                <w:sz w:val="24"/>
                <w:szCs w:val="24"/>
              </w:rPr>
              <w:t>мастер-класс 50 мин.)</w:t>
            </w:r>
            <w:proofErr w:type="gramEnd"/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Название секции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Название доклада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Аннотация</w:t>
            </w:r>
          </w:p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(не более 50 слов)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E249E">
              <w:rPr>
                <w:b w:val="0"/>
                <w:bCs w:val="0"/>
                <w:sz w:val="24"/>
                <w:szCs w:val="24"/>
              </w:rPr>
              <w:t>Необходимая аппаратура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proofErr w:type="gramStart"/>
            <w:r w:rsidRPr="006E249E">
              <w:t>Необходимость предоставления гостиницы (</w:t>
            </w:r>
            <w:r>
              <w:t>1-</w:t>
            </w:r>
            <w:r w:rsidRPr="006E249E">
              <w:t>местный номер/</w:t>
            </w:r>
            <w:proofErr w:type="gramEnd"/>
          </w:p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2</w:t>
            </w:r>
            <w:r w:rsidRPr="006E249E">
              <w:rPr>
                <w:b w:val="0"/>
                <w:sz w:val="24"/>
                <w:szCs w:val="24"/>
              </w:rPr>
              <w:t>х</w:t>
            </w:r>
            <w:r>
              <w:rPr>
                <w:b w:val="0"/>
                <w:sz w:val="24"/>
                <w:szCs w:val="24"/>
              </w:rPr>
              <w:t>-</w:t>
            </w:r>
            <w:r w:rsidRPr="006E249E">
              <w:rPr>
                <w:b w:val="0"/>
                <w:sz w:val="24"/>
                <w:szCs w:val="24"/>
              </w:rPr>
              <w:t>местный номер)</w:t>
            </w:r>
            <w:proofErr w:type="gramEnd"/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3BE" w:rsidRPr="006E249E" w:rsidTr="00750438">
        <w:tc>
          <w:tcPr>
            <w:tcW w:w="3168" w:type="dxa"/>
          </w:tcPr>
          <w:p w:rsidR="002A13BE" w:rsidRPr="006E249E" w:rsidRDefault="002A13BE" w:rsidP="00750438">
            <w:r>
              <w:t xml:space="preserve">Сборник материалов (печатный вариант-800 руб., при необходимости указать </w:t>
            </w:r>
            <w:r w:rsidR="006C0325">
              <w:t xml:space="preserve">индекс и </w:t>
            </w:r>
            <w:r>
              <w:t>почтовый адрес для рассылки)</w:t>
            </w:r>
          </w:p>
        </w:tc>
        <w:tc>
          <w:tcPr>
            <w:tcW w:w="6840" w:type="dxa"/>
          </w:tcPr>
          <w:p w:rsidR="002A13BE" w:rsidRPr="006E249E" w:rsidRDefault="002A13BE" w:rsidP="00750438">
            <w:pPr>
              <w:pStyle w:val="10"/>
              <w:keepNext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13BE" w:rsidRDefault="002A13BE" w:rsidP="002A13BE"/>
    <w:p w:rsidR="002A13BE" w:rsidRPr="00F11D24" w:rsidRDefault="002A13BE" w:rsidP="009D74DE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3"/>
          <w:szCs w:val="23"/>
        </w:rPr>
      </w:pPr>
    </w:p>
    <w:p w:rsidR="009D74DE" w:rsidRDefault="009D74D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  <w:sz w:val="8"/>
          <w:szCs w:val="23"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Pr="002A13BE" w:rsidRDefault="002A13BE" w:rsidP="002A13BE">
      <w:pPr>
        <w:shd w:val="clear" w:color="auto" w:fill="FFFFFF"/>
        <w:tabs>
          <w:tab w:val="center" w:pos="5269"/>
          <w:tab w:val="left" w:pos="7815"/>
        </w:tabs>
        <w:spacing w:line="360" w:lineRule="auto"/>
        <w:ind w:firstLine="284"/>
        <w:jc w:val="right"/>
        <w:rPr>
          <w:i/>
          <w:sz w:val="28"/>
          <w:szCs w:val="28"/>
        </w:rPr>
      </w:pPr>
      <w:r w:rsidRPr="002A13BE">
        <w:rPr>
          <w:i/>
          <w:sz w:val="28"/>
          <w:szCs w:val="28"/>
        </w:rPr>
        <w:t>Образец оформления статьи</w:t>
      </w:r>
    </w:p>
    <w:p w:rsidR="002A13BE" w:rsidRPr="007858B5" w:rsidRDefault="002A13BE" w:rsidP="002A13BE">
      <w:pPr>
        <w:shd w:val="clear" w:color="auto" w:fill="FFFFFF"/>
        <w:tabs>
          <w:tab w:val="center" w:pos="5269"/>
          <w:tab w:val="left" w:pos="7815"/>
        </w:tabs>
        <w:spacing w:line="360" w:lineRule="auto"/>
        <w:ind w:firstLine="284"/>
        <w:jc w:val="center"/>
        <w:rPr>
          <w:sz w:val="28"/>
          <w:szCs w:val="28"/>
        </w:rPr>
      </w:pPr>
      <w:r w:rsidRPr="007858B5">
        <w:rPr>
          <w:sz w:val="28"/>
          <w:szCs w:val="28"/>
        </w:rPr>
        <w:t xml:space="preserve">Ю.В. </w:t>
      </w:r>
      <w:proofErr w:type="spellStart"/>
      <w:r w:rsidRPr="007858B5">
        <w:rPr>
          <w:sz w:val="28"/>
          <w:szCs w:val="28"/>
        </w:rPr>
        <w:t>Ридная</w:t>
      </w:r>
      <w:proofErr w:type="spellEnd"/>
    </w:p>
    <w:p w:rsidR="002A13BE" w:rsidRPr="007858B5" w:rsidRDefault="002A13BE" w:rsidP="002A13BE">
      <w:pPr>
        <w:spacing w:line="360" w:lineRule="auto"/>
        <w:jc w:val="center"/>
        <w:rPr>
          <w:bCs/>
          <w:sz w:val="26"/>
          <w:szCs w:val="26"/>
        </w:rPr>
      </w:pPr>
      <w:r w:rsidRPr="007858B5">
        <w:rPr>
          <w:bCs/>
          <w:sz w:val="26"/>
          <w:szCs w:val="26"/>
        </w:rPr>
        <w:t>Новосибирский государственный технический университет</w:t>
      </w:r>
    </w:p>
    <w:p w:rsidR="002A13BE" w:rsidRDefault="002A13BE" w:rsidP="002A13BE">
      <w:pPr>
        <w:spacing w:line="360" w:lineRule="auto"/>
        <w:ind w:firstLine="284"/>
        <w:jc w:val="center"/>
        <w:rPr>
          <w:b/>
          <w:i/>
          <w:caps/>
          <w:sz w:val="32"/>
          <w:szCs w:val="32"/>
        </w:rPr>
      </w:pPr>
    </w:p>
    <w:p w:rsidR="002A13BE" w:rsidRPr="009740FC" w:rsidRDefault="002A13BE" w:rsidP="002A13BE">
      <w:pPr>
        <w:spacing w:line="360" w:lineRule="auto"/>
        <w:ind w:firstLine="284"/>
        <w:jc w:val="center"/>
        <w:rPr>
          <w:b/>
          <w:i/>
          <w:caps/>
          <w:sz w:val="32"/>
          <w:szCs w:val="32"/>
        </w:rPr>
      </w:pPr>
      <w:r w:rsidRPr="009740FC">
        <w:rPr>
          <w:b/>
          <w:i/>
          <w:caps/>
          <w:sz w:val="32"/>
          <w:szCs w:val="32"/>
        </w:rPr>
        <w:t xml:space="preserve">Формирование жанровой компетенции </w:t>
      </w:r>
    </w:p>
    <w:p w:rsidR="002A13BE" w:rsidRPr="009740FC" w:rsidRDefault="002A13BE" w:rsidP="002A13BE">
      <w:pPr>
        <w:spacing w:line="360" w:lineRule="auto"/>
        <w:ind w:firstLine="284"/>
        <w:jc w:val="center"/>
        <w:rPr>
          <w:b/>
          <w:i/>
          <w:caps/>
          <w:sz w:val="32"/>
          <w:szCs w:val="32"/>
        </w:rPr>
      </w:pPr>
      <w:r w:rsidRPr="009740FC">
        <w:rPr>
          <w:b/>
          <w:i/>
          <w:caps/>
          <w:sz w:val="32"/>
          <w:szCs w:val="32"/>
        </w:rPr>
        <w:t>магистрантов технического профиля</w:t>
      </w:r>
    </w:p>
    <w:p w:rsidR="002A13BE" w:rsidRPr="007858B5" w:rsidRDefault="002A13BE" w:rsidP="002A13BE">
      <w:pPr>
        <w:shd w:val="clear" w:color="auto" w:fill="FFFFFF"/>
        <w:spacing w:line="360" w:lineRule="auto"/>
        <w:ind w:firstLine="284"/>
        <w:jc w:val="center"/>
        <w:rPr>
          <w:sz w:val="28"/>
          <w:szCs w:val="28"/>
        </w:rPr>
      </w:pPr>
    </w:p>
    <w:p w:rsidR="002A13BE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r w:rsidRPr="00C5659F">
        <w:rPr>
          <w:sz w:val="28"/>
          <w:szCs w:val="28"/>
        </w:rPr>
        <w:t>Текст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>.</w:t>
      </w:r>
    </w:p>
    <w:p w:rsidR="002A13BE" w:rsidRPr="00C5659F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Abstract</w:t>
      </w:r>
      <w:r>
        <w:rPr>
          <w:sz w:val="28"/>
          <w:szCs w:val="28"/>
          <w:lang w:val="en-US"/>
        </w:rPr>
        <w:t xml:space="preserve"> Text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>.</w:t>
      </w:r>
    </w:p>
    <w:p w:rsidR="002A13BE" w:rsidRPr="00C5659F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9428C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</w:t>
      </w:r>
      <w:r w:rsidRPr="00C5659F">
        <w:rPr>
          <w:sz w:val="28"/>
          <w:szCs w:val="28"/>
        </w:rPr>
        <w:t>Текст</w:t>
      </w:r>
      <w:r>
        <w:rPr>
          <w:sz w:val="28"/>
          <w:szCs w:val="28"/>
        </w:rPr>
        <w:t>, т</w:t>
      </w:r>
      <w:r w:rsidRPr="00C5659F">
        <w:rPr>
          <w:sz w:val="28"/>
          <w:szCs w:val="28"/>
        </w:rPr>
        <w:t>екст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>
        <w:rPr>
          <w:sz w:val="28"/>
          <w:szCs w:val="28"/>
        </w:rPr>
        <w:t>,</w:t>
      </w:r>
      <w:r w:rsidRPr="00C565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r w:rsidRPr="00CB72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>,</w:t>
      </w:r>
      <w:r w:rsidRPr="00CB727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>,</w:t>
      </w:r>
      <w:r w:rsidRPr="00CB727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>.</w:t>
      </w:r>
    </w:p>
    <w:p w:rsidR="002A13BE" w:rsidRPr="00CB7279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9428C">
        <w:rPr>
          <w:b/>
          <w:sz w:val="28"/>
          <w:szCs w:val="28"/>
          <w:lang w:val="en-US"/>
        </w:rPr>
        <w:t>Keywords:</w:t>
      </w:r>
      <w:r w:rsidRPr="00CB727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text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, text </w:t>
      </w:r>
      <w:proofErr w:type="spellStart"/>
      <w:proofErr w:type="gram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,text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, text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, text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2A13BE" w:rsidRPr="00CB7279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A13BE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659F">
        <w:rPr>
          <w:sz w:val="28"/>
          <w:szCs w:val="28"/>
        </w:rPr>
        <w:t>Текст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>.</w:t>
      </w:r>
    </w:p>
    <w:p w:rsidR="002A13BE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659F">
        <w:rPr>
          <w:sz w:val="28"/>
          <w:szCs w:val="28"/>
        </w:rPr>
        <w:t>Текст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B7279">
        <w:rPr>
          <w:sz w:val="28"/>
          <w:szCs w:val="28"/>
        </w:rPr>
        <w:t xml:space="preserve"> [1].</w:t>
      </w:r>
      <w:r w:rsidRPr="00C565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 xml:space="preserve">екст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B7279">
        <w:rPr>
          <w:sz w:val="28"/>
          <w:szCs w:val="28"/>
        </w:rPr>
        <w:t xml:space="preserve"> [2, </w:t>
      </w:r>
      <w:r>
        <w:rPr>
          <w:sz w:val="28"/>
          <w:szCs w:val="28"/>
          <w:lang w:val="en-US"/>
        </w:rPr>
        <w:t>c</w:t>
      </w:r>
      <w:r w:rsidRPr="00CB7279">
        <w:rPr>
          <w:sz w:val="28"/>
          <w:szCs w:val="28"/>
        </w:rPr>
        <w:t>. 14]</w:t>
      </w:r>
      <w:r>
        <w:rPr>
          <w:sz w:val="28"/>
          <w:szCs w:val="28"/>
        </w:rPr>
        <w:t>.</w:t>
      </w:r>
    </w:p>
    <w:p w:rsidR="002A13BE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5659F">
        <w:rPr>
          <w:sz w:val="28"/>
          <w:szCs w:val="28"/>
        </w:rPr>
        <w:t>Текст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>.</w:t>
      </w:r>
    </w:p>
    <w:p w:rsidR="002A13BE" w:rsidRPr="00CB7279" w:rsidRDefault="002A13BE" w:rsidP="002A13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A13BE" w:rsidRPr="00CB7279" w:rsidRDefault="002A13BE" w:rsidP="002A13BE">
      <w:pPr>
        <w:shd w:val="clear" w:color="auto" w:fill="FFFFFF"/>
        <w:spacing w:line="360" w:lineRule="auto"/>
        <w:ind w:firstLine="709"/>
        <w:jc w:val="center"/>
        <w:rPr>
          <w:i/>
          <w:sz w:val="28"/>
          <w:szCs w:val="28"/>
        </w:rPr>
      </w:pPr>
      <w:r w:rsidRPr="00CB7279">
        <w:rPr>
          <w:i/>
          <w:sz w:val="28"/>
          <w:szCs w:val="28"/>
        </w:rPr>
        <w:t>Литература</w:t>
      </w:r>
    </w:p>
    <w:p w:rsidR="002A13BE" w:rsidRPr="00CB7279" w:rsidRDefault="002A13BE" w:rsidP="002A13BE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659F">
        <w:rPr>
          <w:sz w:val="28"/>
          <w:szCs w:val="28"/>
        </w:rPr>
        <w:t>Текст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>.</w:t>
      </w:r>
    </w:p>
    <w:p w:rsidR="002A13BE" w:rsidRPr="00CB7279" w:rsidRDefault="002A13BE" w:rsidP="002A13BE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659F">
        <w:rPr>
          <w:sz w:val="28"/>
          <w:szCs w:val="28"/>
        </w:rPr>
        <w:t>Текст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proofErr w:type="gram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 w:rsidRPr="00C565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C5659F">
        <w:rPr>
          <w:sz w:val="28"/>
          <w:szCs w:val="28"/>
        </w:rPr>
        <w:t>екст</w:t>
      </w:r>
      <w:proofErr w:type="spellEnd"/>
      <w:r>
        <w:rPr>
          <w:sz w:val="28"/>
          <w:szCs w:val="28"/>
        </w:rPr>
        <w:t>.</w:t>
      </w:r>
    </w:p>
    <w:p w:rsidR="002A13BE" w:rsidRPr="00CB7279" w:rsidRDefault="002A13BE" w:rsidP="002A13BE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</w:p>
    <w:p w:rsidR="002A13BE" w:rsidRPr="00126131" w:rsidRDefault="002A13BE" w:rsidP="002A13B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B7279">
        <w:rPr>
          <w:b/>
          <w:sz w:val="28"/>
          <w:szCs w:val="28"/>
        </w:rPr>
        <w:t>Сведения об авторе</w:t>
      </w:r>
      <w:r>
        <w:rPr>
          <w:b/>
          <w:sz w:val="28"/>
          <w:szCs w:val="28"/>
        </w:rPr>
        <w:t xml:space="preserve"> </w:t>
      </w:r>
      <w:r w:rsidRPr="00CB7279">
        <w:rPr>
          <w:b/>
          <w:sz w:val="28"/>
          <w:szCs w:val="28"/>
        </w:rPr>
        <w:t>(</w:t>
      </w:r>
      <w:proofErr w:type="gramStart"/>
      <w:r w:rsidRPr="00CB7279">
        <w:rPr>
          <w:b/>
          <w:sz w:val="28"/>
          <w:szCs w:val="28"/>
        </w:rPr>
        <w:t>ах</w:t>
      </w:r>
      <w:proofErr w:type="gramEnd"/>
      <w:r w:rsidRPr="00CB727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2A13BE" w:rsidRDefault="002A13BE" w:rsidP="002A13BE">
      <w:pPr>
        <w:spacing w:line="360" w:lineRule="auto"/>
        <w:jc w:val="both"/>
        <w:rPr>
          <w:rStyle w:val="a3"/>
          <w:sz w:val="28"/>
          <w:szCs w:val="28"/>
          <w:lang w:val="en-US"/>
        </w:rPr>
      </w:pPr>
      <w:proofErr w:type="spellStart"/>
      <w:r w:rsidRPr="007858B5">
        <w:rPr>
          <w:b/>
          <w:sz w:val="28"/>
          <w:szCs w:val="28"/>
        </w:rPr>
        <w:t>Ридная</w:t>
      </w:r>
      <w:proofErr w:type="spellEnd"/>
      <w:r w:rsidRPr="007858B5">
        <w:rPr>
          <w:b/>
          <w:sz w:val="28"/>
          <w:szCs w:val="28"/>
        </w:rPr>
        <w:t xml:space="preserve"> Юлия Викторовна</w:t>
      </w:r>
      <w:r w:rsidRPr="007858B5">
        <w:rPr>
          <w:sz w:val="28"/>
          <w:szCs w:val="28"/>
        </w:rPr>
        <w:t xml:space="preserve"> – кандидат педагогических наук, доцент кафедры иностранных языков технических </w:t>
      </w:r>
      <w:r w:rsidRPr="002A13BE">
        <w:rPr>
          <w:sz w:val="28"/>
          <w:szCs w:val="28"/>
        </w:rPr>
        <w:t xml:space="preserve">факультетов Новосибирского государственного технического университета (Новосибирск, Россия). </w:t>
      </w:r>
      <w:r w:rsidRPr="002A13BE">
        <w:rPr>
          <w:sz w:val="28"/>
          <w:szCs w:val="28"/>
          <w:lang w:val="en-US"/>
        </w:rPr>
        <w:t xml:space="preserve">E-mail: </w:t>
      </w:r>
      <w:r w:rsidR="00A024FC">
        <w:fldChar w:fldCharType="begin"/>
      </w:r>
      <w:r w:rsidR="00A024FC" w:rsidRPr="00A024FC">
        <w:rPr>
          <w:lang w:val="en-US"/>
        </w:rPr>
        <w:instrText xml:space="preserve"> HYPERLINK "mailto:ridnaya@corp.nstu.ru" </w:instrText>
      </w:r>
      <w:r w:rsidR="00A024FC">
        <w:fldChar w:fldCharType="separate"/>
      </w:r>
      <w:r w:rsidRPr="002A13BE">
        <w:rPr>
          <w:rStyle w:val="a3"/>
          <w:rFonts w:ascii="Times New Roman" w:hAnsi="Times New Roman" w:cs="Times New Roman"/>
          <w:sz w:val="28"/>
          <w:szCs w:val="28"/>
          <w:lang w:val="en-US"/>
        </w:rPr>
        <w:t>ridnaya@corp.nstu.ru</w:t>
      </w:r>
      <w:r w:rsidR="00A024FC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2A13BE" w:rsidRPr="002A13BE" w:rsidRDefault="002A13BE" w:rsidP="002A13BE">
      <w:pPr>
        <w:spacing w:line="360" w:lineRule="auto"/>
        <w:jc w:val="center"/>
        <w:rPr>
          <w:rStyle w:val="a3"/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r w:rsidRPr="002A13BE">
        <w:rPr>
          <w:rStyle w:val="a3"/>
          <w:rFonts w:ascii="Times New Roman" w:hAnsi="Times New Roman" w:cs="Times New Roman"/>
          <w:caps/>
          <w:color w:val="auto"/>
          <w:sz w:val="28"/>
          <w:szCs w:val="28"/>
          <w:lang w:val="en-US"/>
        </w:rPr>
        <w:t xml:space="preserve">Forming genre competence of master students </w:t>
      </w:r>
    </w:p>
    <w:p w:rsidR="002A13BE" w:rsidRPr="002A13BE" w:rsidRDefault="002A13BE" w:rsidP="002A13BE">
      <w:pPr>
        <w:spacing w:line="360" w:lineRule="auto"/>
        <w:jc w:val="center"/>
        <w:rPr>
          <w:rStyle w:val="a3"/>
          <w:rFonts w:ascii="Times New Roman" w:hAnsi="Times New Roman" w:cs="Times New Roman"/>
          <w:caps/>
          <w:color w:val="auto"/>
          <w:sz w:val="28"/>
          <w:szCs w:val="28"/>
          <w:lang w:val="en-US"/>
        </w:rPr>
      </w:pPr>
      <w:proofErr w:type="gramStart"/>
      <w:r w:rsidRPr="002A13BE">
        <w:rPr>
          <w:rStyle w:val="a3"/>
          <w:rFonts w:ascii="Times New Roman" w:hAnsi="Times New Roman" w:cs="Times New Roman"/>
          <w:caps/>
          <w:color w:val="auto"/>
          <w:sz w:val="28"/>
          <w:szCs w:val="28"/>
          <w:lang w:val="en-US"/>
        </w:rPr>
        <w:t>of engineering programs.</w:t>
      </w:r>
      <w:proofErr w:type="gramEnd"/>
    </w:p>
    <w:p w:rsidR="002A13BE" w:rsidRPr="00126131" w:rsidRDefault="002A13BE" w:rsidP="002A13BE">
      <w:pPr>
        <w:spacing w:line="360" w:lineRule="auto"/>
        <w:jc w:val="both"/>
        <w:rPr>
          <w:color w:val="0000FF"/>
          <w:sz w:val="28"/>
          <w:szCs w:val="28"/>
          <w:u w:val="single"/>
        </w:rPr>
      </w:pPr>
      <w:proofErr w:type="spellStart"/>
      <w:r w:rsidRPr="007858B5">
        <w:rPr>
          <w:b/>
          <w:sz w:val="28"/>
          <w:szCs w:val="28"/>
          <w:lang w:val="en-US"/>
        </w:rPr>
        <w:t>Ridnaya</w:t>
      </w:r>
      <w:proofErr w:type="spellEnd"/>
      <w:r w:rsidRPr="007858B5">
        <w:rPr>
          <w:b/>
          <w:sz w:val="28"/>
          <w:szCs w:val="28"/>
          <w:lang w:val="en-US"/>
        </w:rPr>
        <w:t xml:space="preserve"> </w:t>
      </w:r>
      <w:proofErr w:type="spellStart"/>
      <w:r w:rsidRPr="007858B5">
        <w:rPr>
          <w:b/>
          <w:sz w:val="28"/>
          <w:szCs w:val="28"/>
          <w:lang w:val="en-US"/>
        </w:rPr>
        <w:t>Yu.V</w:t>
      </w:r>
      <w:proofErr w:type="spellEnd"/>
      <w:r w:rsidRPr="007858B5"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Candidate of Pedagogical S</w:t>
      </w:r>
      <w:r w:rsidRPr="007858B5">
        <w:rPr>
          <w:sz w:val="28"/>
          <w:szCs w:val="28"/>
          <w:lang w:val="en-US"/>
        </w:rPr>
        <w:t>cie</w:t>
      </w:r>
      <w:r>
        <w:rPr>
          <w:sz w:val="28"/>
          <w:szCs w:val="28"/>
          <w:lang w:val="en-US"/>
        </w:rPr>
        <w:t xml:space="preserve">nces, Associate Professor, </w:t>
      </w:r>
      <w:r w:rsidRPr="007858B5">
        <w:rPr>
          <w:sz w:val="28"/>
          <w:szCs w:val="28"/>
          <w:lang w:val="en-US"/>
        </w:rPr>
        <w:t>Department of Foreign Langua</w:t>
      </w:r>
      <w:r>
        <w:rPr>
          <w:sz w:val="28"/>
          <w:szCs w:val="28"/>
          <w:lang w:val="en-US"/>
        </w:rPr>
        <w:t xml:space="preserve">ges for Engineering Faculties, </w:t>
      </w:r>
      <w:r w:rsidRPr="007858B5">
        <w:rPr>
          <w:sz w:val="28"/>
          <w:szCs w:val="28"/>
          <w:lang w:val="en-US"/>
        </w:rPr>
        <w:t>Novosibirsk State Technical University (Novosibirsk, Russia).</w:t>
      </w:r>
      <w:proofErr w:type="gramEnd"/>
      <w:r w:rsidRPr="007858B5">
        <w:rPr>
          <w:sz w:val="28"/>
          <w:szCs w:val="28"/>
          <w:lang w:val="en-US"/>
        </w:rPr>
        <w:t xml:space="preserve"> E</w:t>
      </w:r>
      <w:r w:rsidRPr="009A1769">
        <w:rPr>
          <w:sz w:val="28"/>
          <w:szCs w:val="28"/>
        </w:rPr>
        <w:t>-</w:t>
      </w:r>
      <w:r w:rsidRPr="007858B5">
        <w:rPr>
          <w:sz w:val="28"/>
          <w:szCs w:val="28"/>
          <w:lang w:val="en-US"/>
        </w:rPr>
        <w:t>mail</w:t>
      </w:r>
      <w:r w:rsidRPr="009A1769">
        <w:rPr>
          <w:sz w:val="28"/>
          <w:szCs w:val="28"/>
        </w:rPr>
        <w:t xml:space="preserve">: </w:t>
      </w:r>
      <w:proofErr w:type="spellStart"/>
      <w:r w:rsidRPr="00126131">
        <w:rPr>
          <w:sz w:val="28"/>
          <w:szCs w:val="28"/>
          <w:lang w:val="en-US"/>
        </w:rPr>
        <w:t>ridnaya</w:t>
      </w:r>
      <w:proofErr w:type="spellEnd"/>
      <w:r w:rsidRPr="009A1769">
        <w:rPr>
          <w:sz w:val="28"/>
          <w:szCs w:val="28"/>
        </w:rPr>
        <w:t>@</w:t>
      </w:r>
      <w:proofErr w:type="spellStart"/>
      <w:r w:rsidRPr="00126131">
        <w:rPr>
          <w:sz w:val="28"/>
          <w:szCs w:val="28"/>
          <w:lang w:val="en-US"/>
        </w:rPr>
        <w:t>corp</w:t>
      </w:r>
      <w:proofErr w:type="spellEnd"/>
      <w:r w:rsidRPr="009A1769">
        <w:rPr>
          <w:sz w:val="28"/>
          <w:szCs w:val="28"/>
        </w:rPr>
        <w:t>.</w:t>
      </w:r>
      <w:proofErr w:type="spellStart"/>
      <w:r w:rsidRPr="00126131">
        <w:rPr>
          <w:sz w:val="28"/>
          <w:szCs w:val="28"/>
          <w:lang w:val="en-US"/>
        </w:rPr>
        <w:t>nstu</w:t>
      </w:r>
      <w:proofErr w:type="spellEnd"/>
      <w:r w:rsidRPr="009A1769">
        <w:rPr>
          <w:sz w:val="28"/>
          <w:szCs w:val="28"/>
        </w:rPr>
        <w:t>.</w:t>
      </w:r>
      <w:proofErr w:type="spellStart"/>
      <w:r w:rsidRPr="00126131">
        <w:rPr>
          <w:sz w:val="28"/>
          <w:szCs w:val="28"/>
          <w:lang w:val="en-US"/>
        </w:rPr>
        <w:t>ru</w:t>
      </w:r>
      <w:proofErr w:type="spellEnd"/>
      <w:r w:rsidRPr="00126131">
        <w:rPr>
          <w:sz w:val="28"/>
          <w:szCs w:val="28"/>
        </w:rPr>
        <w:t>.</w:t>
      </w: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Default="002A13BE" w:rsidP="009D74DE">
      <w:pPr>
        <w:jc w:val="both"/>
        <w:rPr>
          <w:b/>
        </w:rPr>
      </w:pPr>
    </w:p>
    <w:p w:rsidR="002A13BE" w:rsidRPr="008968C1" w:rsidRDefault="006C0325" w:rsidP="002A13BE">
      <w:pPr>
        <w:pStyle w:val="Headline"/>
        <w:tabs>
          <w:tab w:val="center" w:pos="4536"/>
          <w:tab w:val="left" w:pos="6945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A13BE" w:rsidRPr="008968C1">
        <w:rPr>
          <w:rFonts w:ascii="Times New Roman" w:hAnsi="Times New Roman"/>
          <w:szCs w:val="24"/>
        </w:rPr>
        <w:lastRenderedPageBreak/>
        <w:t>Лицензионный договор № ___________</w:t>
      </w:r>
    </w:p>
    <w:p w:rsidR="002A13BE" w:rsidRDefault="002A13BE" w:rsidP="002A13BE">
      <w:pPr>
        <w:pStyle w:val="11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A13BE" w:rsidRDefault="002A13BE" w:rsidP="002A13BE">
      <w:pPr>
        <w:pStyle w:val="11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A13BE" w:rsidRPr="008968C1" w:rsidRDefault="002A13BE" w:rsidP="002A13BE">
      <w:pPr>
        <w:pStyle w:val="11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A13BE" w:rsidRPr="008968C1" w:rsidRDefault="002A13BE" w:rsidP="002A13BE">
      <w:pPr>
        <w:pStyle w:val="11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г. Новосибирск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8968C1">
        <w:rPr>
          <w:rFonts w:ascii="Times New Roman" w:hAnsi="Times New Roman"/>
          <w:color w:val="auto"/>
          <w:sz w:val="24"/>
          <w:szCs w:val="24"/>
        </w:rPr>
        <w:t xml:space="preserve">“_____”_________________ ______  </w:t>
      </w:r>
      <w:proofErr w:type="gramStart"/>
      <w:r w:rsidRPr="008968C1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8968C1">
        <w:rPr>
          <w:rFonts w:ascii="Times New Roman" w:hAnsi="Times New Roman"/>
          <w:color w:val="auto"/>
          <w:sz w:val="24"/>
          <w:szCs w:val="24"/>
        </w:rPr>
        <w:t>.</w:t>
      </w:r>
    </w:p>
    <w:p w:rsidR="002A13BE" w:rsidRPr="008968C1" w:rsidRDefault="002A13BE" w:rsidP="002A13BE">
      <w:pPr>
        <w:pStyle w:val="11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A13BE" w:rsidRDefault="002A13BE" w:rsidP="002A13BE">
      <w:pPr>
        <w:pStyle w:val="11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968C1">
        <w:rPr>
          <w:rFonts w:ascii="Times New Roman" w:hAnsi="Times New Roman"/>
          <w:color w:val="auto"/>
          <w:sz w:val="24"/>
          <w:szCs w:val="24"/>
        </w:rPr>
        <w:t xml:space="preserve">Новосибирский государственный технический университет, именуемый в дальнейшем “НГТУ”, в лице ректора </w:t>
      </w:r>
      <w:proofErr w:type="spellStart"/>
      <w:r w:rsidRPr="008968C1">
        <w:rPr>
          <w:rFonts w:ascii="Times New Roman" w:hAnsi="Times New Roman"/>
          <w:color w:val="auto"/>
          <w:sz w:val="24"/>
          <w:szCs w:val="24"/>
        </w:rPr>
        <w:t>Батаева</w:t>
      </w:r>
      <w:proofErr w:type="spellEnd"/>
      <w:r w:rsidRPr="008968C1">
        <w:rPr>
          <w:rFonts w:ascii="Times New Roman" w:hAnsi="Times New Roman"/>
          <w:color w:val="auto"/>
          <w:sz w:val="24"/>
          <w:szCs w:val="24"/>
        </w:rPr>
        <w:t xml:space="preserve"> Анатолия Андреевича, действующего на основании Устава, с одной </w:t>
      </w:r>
      <w:r w:rsidRPr="008968C1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стороны</w:t>
      </w:r>
      <w:r w:rsidRPr="009919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968C1">
        <w:rPr>
          <w:rFonts w:ascii="Times New Roman" w:hAnsi="Times New Roman"/>
          <w:color w:val="auto"/>
          <w:sz w:val="24"/>
          <w:szCs w:val="24"/>
        </w:rPr>
        <w:t>и _____________________________________________________________________________</w:t>
      </w:r>
    </w:p>
    <w:p w:rsidR="002A13BE" w:rsidRPr="008968C1" w:rsidRDefault="002A13BE" w:rsidP="002A13BE">
      <w:pPr>
        <w:pStyle w:val="11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A13BE" w:rsidRDefault="002A13BE" w:rsidP="002A13BE">
      <w:pPr>
        <w:pStyle w:val="11"/>
        <w:ind w:firstLine="0"/>
        <w:rPr>
          <w:rFonts w:ascii="Times New Roman" w:hAnsi="Times New Roman"/>
          <w:color w:val="auto"/>
          <w:sz w:val="24"/>
          <w:szCs w:val="24"/>
        </w:rPr>
      </w:pPr>
      <w:r w:rsidRPr="008968C1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</w:t>
      </w:r>
    </w:p>
    <w:p w:rsidR="002A13BE" w:rsidRPr="008968C1" w:rsidRDefault="002A13BE" w:rsidP="002A13BE">
      <w:pPr>
        <w:pStyle w:val="11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A13BE" w:rsidRPr="008968C1" w:rsidRDefault="002A13BE" w:rsidP="002A13BE">
      <w:pPr>
        <w:pStyle w:val="11"/>
        <w:ind w:firstLine="0"/>
        <w:rPr>
          <w:rFonts w:ascii="Times New Roman" w:hAnsi="Times New Roman"/>
          <w:color w:val="auto"/>
          <w:sz w:val="24"/>
          <w:szCs w:val="24"/>
        </w:rPr>
      </w:pPr>
      <w:r w:rsidRPr="008968C1">
        <w:rPr>
          <w:rFonts w:ascii="Times New Roman" w:hAnsi="Times New Roman"/>
          <w:color w:val="auto"/>
          <w:sz w:val="24"/>
          <w:szCs w:val="24"/>
        </w:rPr>
        <w:t>именуемый в дальнейшем “Автор”, с другой стороны, заключили настоящий договор о нижеследующем:</w:t>
      </w:r>
    </w:p>
    <w:p w:rsidR="002A13BE" w:rsidRPr="008968C1" w:rsidRDefault="002A13BE" w:rsidP="002A13BE">
      <w:pPr>
        <w:pStyle w:val="111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8C1">
        <w:rPr>
          <w:rFonts w:ascii="Times New Roman" w:hAnsi="Times New Roman" w:cs="Times New Roman"/>
          <w:sz w:val="24"/>
          <w:szCs w:val="24"/>
        </w:rPr>
        <w:t xml:space="preserve">1. Автор </w:t>
      </w:r>
      <w:r w:rsidRPr="008968C1">
        <w:rPr>
          <w:rFonts w:ascii="Times New Roman" w:hAnsi="Times New Roman"/>
          <w:sz w:val="24"/>
          <w:szCs w:val="24"/>
        </w:rPr>
        <w:t>в пределах, предусмотренных настоящим договором,</w:t>
      </w:r>
      <w:r w:rsidRPr="008968C1">
        <w:rPr>
          <w:rFonts w:ascii="Times New Roman" w:hAnsi="Times New Roman" w:cs="Times New Roman"/>
          <w:sz w:val="24"/>
          <w:szCs w:val="24"/>
        </w:rPr>
        <w:t xml:space="preserve"> предоставляет НГТУ на безвозмездной основе на условиях неисключительной лицензии </w:t>
      </w:r>
      <w:r w:rsidRPr="008968C1">
        <w:rPr>
          <w:rFonts w:ascii="Times New Roman" w:hAnsi="Times New Roman"/>
          <w:sz w:val="24"/>
          <w:szCs w:val="24"/>
        </w:rPr>
        <w:t>на весь срок действия исключительного права и на территории всего мира</w:t>
      </w:r>
      <w:r w:rsidRPr="008968C1">
        <w:rPr>
          <w:rFonts w:ascii="Times New Roman" w:hAnsi="Times New Roman" w:cs="Times New Roman"/>
          <w:sz w:val="24"/>
          <w:szCs w:val="24"/>
        </w:rPr>
        <w:t xml:space="preserve"> права использования созданного Автором произведения (далее – Статья) с названием</w:t>
      </w:r>
    </w:p>
    <w:p w:rsidR="002A13BE" w:rsidRPr="008968C1" w:rsidRDefault="002A13BE" w:rsidP="002A13BE">
      <w:pPr>
        <w:pStyle w:val="1112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968C1">
        <w:rPr>
          <w:rFonts w:ascii="Times New Roman" w:hAnsi="Times New Roman" w:cs="Times New Roman"/>
          <w:i/>
          <w:sz w:val="24"/>
          <w:szCs w:val="24"/>
        </w:rPr>
        <w:t xml:space="preserve"> (название произведения)</w:t>
      </w:r>
    </w:p>
    <w:p w:rsidR="002A13BE" w:rsidRDefault="002A13BE" w:rsidP="002A13BE">
      <w:pPr>
        <w:pStyle w:val="11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3BE" w:rsidRPr="008968C1" w:rsidRDefault="002A13BE" w:rsidP="002A13BE">
      <w:pPr>
        <w:pStyle w:val="11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BE" w:rsidRPr="008968C1" w:rsidRDefault="002A13BE" w:rsidP="002A13BE">
      <w:pPr>
        <w:pStyle w:val="11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3BE" w:rsidRPr="008968C1" w:rsidRDefault="002A13BE" w:rsidP="002A13BE">
      <w:pPr>
        <w:pStyle w:val="Subhead1"/>
        <w:spacing w:before="0" w:after="0"/>
        <w:ind w:firstLine="567"/>
        <w:jc w:val="left"/>
        <w:rPr>
          <w:rFonts w:ascii="Times New Roman" w:hAnsi="Times New Roman"/>
          <w:b w:val="0"/>
          <w:sz w:val="24"/>
          <w:szCs w:val="24"/>
        </w:rPr>
      </w:pPr>
    </w:p>
    <w:p w:rsidR="002A13BE" w:rsidRPr="006C0325" w:rsidRDefault="002A13BE" w:rsidP="006C0325">
      <w:pPr>
        <w:pStyle w:val="a4"/>
        <w:spacing w:before="0" w:beforeAutospacing="0" w:after="0" w:afterAutospacing="0"/>
        <w:ind w:left="0" w:right="0" w:firstLine="601"/>
        <w:rPr>
          <w:rFonts w:ascii="Times New Roman" w:hAnsi="Times New Roman" w:cs="Times New Roman"/>
          <w:b/>
          <w:sz w:val="26"/>
          <w:szCs w:val="26"/>
        </w:rPr>
      </w:pPr>
      <w:r w:rsidRPr="008968C1">
        <w:rPr>
          <w:rFonts w:ascii="Times New Roman" w:hAnsi="Times New Roman"/>
          <w:sz w:val="24"/>
          <w:szCs w:val="24"/>
        </w:rPr>
        <w:t>опубликованного в источнике (далее – И</w:t>
      </w:r>
      <w:r>
        <w:rPr>
          <w:rFonts w:ascii="Times New Roman" w:hAnsi="Times New Roman"/>
          <w:sz w:val="24"/>
          <w:szCs w:val="24"/>
        </w:rPr>
        <w:t xml:space="preserve">здание)   </w:t>
      </w:r>
      <w:r w:rsidR="006C0325">
        <w:rPr>
          <w:rFonts w:ascii="Times New Roman" w:hAnsi="Times New Roman"/>
          <w:b/>
          <w:sz w:val="24"/>
          <w:szCs w:val="24"/>
        </w:rPr>
        <w:t>М</w:t>
      </w:r>
      <w:r w:rsidRPr="006C0325">
        <w:rPr>
          <w:rFonts w:ascii="Times New Roman" w:hAnsi="Times New Roman"/>
          <w:b/>
          <w:sz w:val="24"/>
          <w:szCs w:val="24"/>
        </w:rPr>
        <w:t xml:space="preserve">атериалы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907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всероссийской</w:t>
      </w:r>
      <w:r w:rsidRPr="004907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научно-практической конференции</w:t>
      </w:r>
      <w:r w:rsidR="006C03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0FAC">
        <w:rPr>
          <w:rFonts w:ascii="Times New Roman" w:hAnsi="Times New Roman" w:cs="Times New Roman"/>
          <w:b/>
          <w:sz w:val="26"/>
          <w:szCs w:val="26"/>
        </w:rPr>
        <w:t>«</w:t>
      </w:r>
      <w:r w:rsidRPr="00EF0FAC">
        <w:rPr>
          <w:rFonts w:ascii="Times New Roman" w:hAnsi="Times New Roman" w:cs="Times New Roman"/>
          <w:b/>
          <w:iCs/>
          <w:sz w:val="26"/>
          <w:szCs w:val="26"/>
        </w:rPr>
        <w:t>Язык</w:t>
      </w:r>
      <w:r w:rsidRPr="0049079A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Cs/>
          <w:sz w:val="26"/>
          <w:szCs w:val="26"/>
        </w:rPr>
        <w:t>в образовательном пространстве неязыкового  вуза: теория и практика»</w:t>
      </w:r>
      <w:r w:rsidR="006C0325">
        <w:rPr>
          <w:rFonts w:ascii="Times New Roman" w:hAnsi="Times New Roman" w:cs="Times New Roman"/>
          <w:b/>
          <w:iCs/>
          <w:sz w:val="26"/>
          <w:szCs w:val="26"/>
        </w:rPr>
        <w:t xml:space="preserve">, (Новосибирск,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18-19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Pr="00EF0FAC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EF0FAC">
        <w:rPr>
          <w:rFonts w:ascii="Times New Roman" w:hAnsi="Times New Roman" w:cs="Times New Roman"/>
          <w:b/>
          <w:sz w:val="26"/>
          <w:szCs w:val="26"/>
        </w:rPr>
        <w:t>года</w:t>
      </w:r>
      <w:r w:rsidR="006C0325">
        <w:rPr>
          <w:rFonts w:ascii="Times New Roman" w:hAnsi="Times New Roman" w:cs="Times New Roman"/>
          <w:b/>
          <w:sz w:val="26"/>
          <w:szCs w:val="26"/>
        </w:rPr>
        <w:t>)</w:t>
      </w:r>
    </w:p>
    <w:p w:rsidR="002A13BE" w:rsidRPr="006C0325" w:rsidRDefault="002A13BE" w:rsidP="006C0325">
      <w:pPr>
        <w:pStyle w:val="1112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8C1">
        <w:rPr>
          <w:rFonts w:ascii="Times New Roman" w:hAnsi="Times New Roman" w:cs="Times New Roman"/>
          <w:i/>
          <w:sz w:val="24"/>
          <w:szCs w:val="24"/>
        </w:rPr>
        <w:t>(реквизиты Издания)</w:t>
      </w:r>
    </w:p>
    <w:p w:rsidR="002A13BE" w:rsidRPr="008968C1" w:rsidRDefault="002A13BE" w:rsidP="002A13BE">
      <w:pPr>
        <w:pStyle w:val="Subhead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2A13BE" w:rsidRPr="008968C1" w:rsidRDefault="002A13BE" w:rsidP="002A13BE">
      <w:pPr>
        <w:pStyle w:val="Subhead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968C1">
        <w:rPr>
          <w:rFonts w:ascii="Times New Roman" w:hAnsi="Times New Roman"/>
          <w:b w:val="0"/>
          <w:sz w:val="24"/>
          <w:szCs w:val="24"/>
        </w:rPr>
        <w:t>Автор сохраняет право выдачи аналогичных и иных лицензий на Статью другим лицам, имеет право заключения любых иных договоров в отношении Статьи, которые не препятствуют исполнению настоящего договора.</w:t>
      </w:r>
    </w:p>
    <w:p w:rsidR="002A13BE" w:rsidRPr="008968C1" w:rsidRDefault="002A13BE" w:rsidP="002A13BE">
      <w:pPr>
        <w:ind w:firstLine="567"/>
        <w:jc w:val="both"/>
      </w:pPr>
      <w:r w:rsidRPr="008968C1">
        <w:t>2. В соответствии с настоящим договором Автор предоставляет НГТУ следующие права на использование Статьи:</w:t>
      </w:r>
    </w:p>
    <w:p w:rsidR="002A13BE" w:rsidRPr="008968C1" w:rsidRDefault="002A13BE" w:rsidP="002A13BE">
      <w:pPr>
        <w:ind w:firstLine="567"/>
        <w:jc w:val="both"/>
      </w:pPr>
      <w:r w:rsidRPr="008968C1">
        <w:t>- воспроизведение Статьи или ее отдельных частей в любой материальной форме, в том числе на бумажном и электронном носителе в составе Издания и/или базах данных НГТУ и/или иных лиц;</w:t>
      </w:r>
    </w:p>
    <w:p w:rsidR="002A13BE" w:rsidRPr="008968C1" w:rsidRDefault="002A13BE" w:rsidP="002A13BE">
      <w:pPr>
        <w:ind w:firstLine="567"/>
        <w:jc w:val="both"/>
      </w:pPr>
      <w:r w:rsidRPr="008968C1">
        <w:t>- распространение Статьи или ее отдельных частей в составе Издания и/или базах данных НГТУ или иных лиц либо распространение Статьи в виде самостоятельного произведения в любой форме;</w:t>
      </w:r>
    </w:p>
    <w:p w:rsidR="002A13BE" w:rsidRPr="008968C1" w:rsidRDefault="002A13BE" w:rsidP="002A13BE">
      <w:pPr>
        <w:ind w:firstLine="567"/>
        <w:jc w:val="both"/>
      </w:pPr>
      <w:r w:rsidRPr="008968C1"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 со свободным или ограниченным доступом пользователей;</w:t>
      </w:r>
    </w:p>
    <w:p w:rsidR="002A13BE" w:rsidRPr="008968C1" w:rsidRDefault="002A13BE" w:rsidP="002A13BE">
      <w:pPr>
        <w:ind w:firstLine="567"/>
        <w:jc w:val="both"/>
      </w:pPr>
      <w:r w:rsidRPr="008968C1">
        <w:t>- анонсирование (предварительное оповещение или публичное сообщение сведений о Статье), аннотирование (краткое изложение сведений о Статье) и рекламу Статьи в составе Издания и иных средствах массовой информации, в том числе путем публикации фрагментов Статьи;</w:t>
      </w:r>
    </w:p>
    <w:p w:rsidR="002A13BE" w:rsidRPr="008968C1" w:rsidRDefault="002A13BE" w:rsidP="002A13BE">
      <w:pPr>
        <w:pStyle w:val="11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968C1">
        <w:rPr>
          <w:rFonts w:ascii="Times New Roman" w:hAnsi="Times New Roman"/>
          <w:color w:val="auto"/>
          <w:sz w:val="24"/>
          <w:szCs w:val="24"/>
        </w:rPr>
        <w:t>- создание электронной (цифровой) копии Статьи с размещением ее в электронно-библиотечной системе НГТУ в составе Издания либо отдельно от материалов Издания в виде самостоятельного произведения;</w:t>
      </w:r>
    </w:p>
    <w:p w:rsidR="002A13BE" w:rsidRPr="008968C1" w:rsidRDefault="002A13BE" w:rsidP="002A13BE">
      <w:pPr>
        <w:ind w:firstLine="567"/>
        <w:jc w:val="both"/>
      </w:pPr>
      <w:r w:rsidRPr="008968C1">
        <w:t>- переработка Статьи в целях извлечения и последующего использования метаданных, которые включают на русском и иностранных языках: н</w:t>
      </w:r>
      <w:r w:rsidRPr="008968C1">
        <w:rPr>
          <w:bCs/>
        </w:rPr>
        <w:t>азвание</w:t>
      </w:r>
      <w:r w:rsidRPr="008968C1">
        <w:t>; с</w:t>
      </w:r>
      <w:r w:rsidRPr="008968C1">
        <w:rPr>
          <w:bCs/>
        </w:rPr>
        <w:t>ведения об Авторе (</w:t>
      </w:r>
      <w:r w:rsidRPr="008968C1">
        <w:t>фамилия, имя, отчество, место работы, контактная информация); а</w:t>
      </w:r>
      <w:r w:rsidRPr="008968C1">
        <w:rPr>
          <w:bCs/>
        </w:rPr>
        <w:t>ннотацию</w:t>
      </w:r>
      <w:r w:rsidRPr="008968C1">
        <w:t>; к</w:t>
      </w:r>
      <w:r w:rsidRPr="008968C1">
        <w:rPr>
          <w:bCs/>
        </w:rPr>
        <w:t>лючевые слова</w:t>
      </w:r>
      <w:r w:rsidRPr="008968C1">
        <w:t>; т</w:t>
      </w:r>
      <w:r w:rsidRPr="008968C1">
        <w:rPr>
          <w:bCs/>
        </w:rPr>
        <w:t>ематический рубрикатор (</w:t>
      </w:r>
      <w:r w:rsidRPr="008968C1">
        <w:t>УДК/ББК либо другие библиотечно-библиографические классификационные и предметные индексы); б</w:t>
      </w:r>
      <w:r w:rsidRPr="008968C1">
        <w:rPr>
          <w:bCs/>
        </w:rPr>
        <w:t>иблиографический список литературы и т.д.;</w:t>
      </w:r>
    </w:p>
    <w:p w:rsidR="002A13BE" w:rsidRPr="008968C1" w:rsidRDefault="002A13BE" w:rsidP="002A13BE">
      <w:pPr>
        <w:pStyle w:val="11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968C1">
        <w:rPr>
          <w:rFonts w:ascii="Times New Roman" w:hAnsi="Times New Roman"/>
          <w:color w:val="auto"/>
          <w:sz w:val="24"/>
          <w:szCs w:val="24"/>
        </w:rPr>
        <w:lastRenderedPageBreak/>
        <w:t xml:space="preserve">- использование Статьи в электронной (цифровой) форме в базах данных НГТУ, в том числе в электронно-библиотечной системе НГТУ путем </w:t>
      </w:r>
      <w:r w:rsidRPr="008968C1">
        <w:rPr>
          <w:rFonts w:ascii="Times New Roman" w:hAnsi="Times New Roman"/>
          <w:sz w:val="24"/>
          <w:szCs w:val="24"/>
        </w:rPr>
        <w:t>полного либо частичного воспроизведения, распространения (отчуждения) экземпляров или проката (временного предоставления) третьим лицам, публичного показа или публичного исполнения в живом исполнении или с помощью технических средств, а также показ аудиовизуального произведения, доведения до всеобщего сведения, включая использование в открытых и закрытых телекоммуникационных</w:t>
      </w:r>
      <w:proofErr w:type="gramEnd"/>
      <w:r w:rsidRPr="008968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68C1">
        <w:rPr>
          <w:rFonts w:ascii="Times New Roman" w:hAnsi="Times New Roman"/>
          <w:sz w:val="24"/>
          <w:szCs w:val="24"/>
        </w:rPr>
        <w:t>сетях</w:t>
      </w:r>
      <w:proofErr w:type="gramEnd"/>
      <w:r w:rsidRPr="008968C1">
        <w:rPr>
          <w:rFonts w:ascii="Times New Roman" w:hAnsi="Times New Roman"/>
          <w:sz w:val="24"/>
          <w:szCs w:val="24"/>
        </w:rPr>
        <w:t>, в том числе в сети Интернет со свободным или ограниченным доступом пользователей;</w:t>
      </w:r>
    </w:p>
    <w:p w:rsidR="002A13BE" w:rsidRPr="008968C1" w:rsidRDefault="002A13BE" w:rsidP="002A13BE">
      <w:pPr>
        <w:pStyle w:val="11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968C1">
        <w:rPr>
          <w:rFonts w:ascii="Times New Roman" w:hAnsi="Times New Roman"/>
          <w:sz w:val="24"/>
          <w:szCs w:val="24"/>
        </w:rPr>
        <w:t xml:space="preserve">- размещение и использование </w:t>
      </w:r>
      <w:r w:rsidRPr="008968C1">
        <w:rPr>
          <w:rFonts w:ascii="Times New Roman" w:hAnsi="Times New Roman"/>
          <w:color w:val="auto"/>
          <w:sz w:val="24"/>
          <w:szCs w:val="24"/>
        </w:rPr>
        <w:t xml:space="preserve">полного текста Статьи в электронной (цифровой) или иной форме в составе </w:t>
      </w:r>
      <w:r w:rsidRPr="008968C1">
        <w:rPr>
          <w:rFonts w:ascii="Times New Roman" w:hAnsi="Times New Roman"/>
          <w:sz w:val="24"/>
          <w:szCs w:val="24"/>
        </w:rPr>
        <w:t>интегрированного научного информационного ресурса в сети Интернет, включающего Российский индекс научного цитирования (РИНЦ), находящийся по адресу www.elibrary.ru, к полноценной версии которого предоставляется авторизованный доступ через сеть Интернет и использование следующими способами: полное либо частичное воспроизведение;</w:t>
      </w:r>
      <w:proofErr w:type="gramEnd"/>
      <w:r w:rsidRPr="008968C1">
        <w:rPr>
          <w:rFonts w:ascii="Times New Roman" w:hAnsi="Times New Roman"/>
          <w:sz w:val="24"/>
          <w:szCs w:val="24"/>
        </w:rPr>
        <w:t xml:space="preserve"> распространение (отчуждение) экземпляров или прокат (временное предоставление) третьим лицам, публичный показ или публичное исполнение, доведение до всеобщего сведения, включая использование в открытых и закрытых телекоммуникационных сетях, в том числе в сети Интернет со свободным или ограниченным доступом пользователей;</w:t>
      </w:r>
    </w:p>
    <w:p w:rsidR="002A13BE" w:rsidRPr="008968C1" w:rsidRDefault="002A13BE" w:rsidP="002A13BE">
      <w:pPr>
        <w:widowControl w:val="0"/>
        <w:autoSpaceDE w:val="0"/>
        <w:autoSpaceDN w:val="0"/>
        <w:adjustRightInd w:val="0"/>
        <w:ind w:firstLine="567"/>
        <w:jc w:val="both"/>
      </w:pPr>
      <w:r w:rsidRPr="008968C1">
        <w:t xml:space="preserve">3. Автор предоставляет НГТУ на безвозмездной основе на весь срок действия исключительного права и на территории всего мира право </w:t>
      </w:r>
      <w:proofErr w:type="spellStart"/>
      <w:r w:rsidRPr="008968C1">
        <w:t>сублицензирования</w:t>
      </w:r>
      <w:proofErr w:type="spellEnd"/>
      <w:r w:rsidRPr="008968C1">
        <w:t xml:space="preserve"> Статьи, т.е. право на самостоятельное предоставление третьим лицам прав использования Статьи без получения дополнительного согласия от Автора в пределах прав, предоставленных НГТУ по настоящему договору. Автор дает согласие НГТУ на заключение </w:t>
      </w:r>
      <w:proofErr w:type="spellStart"/>
      <w:r w:rsidRPr="008968C1">
        <w:t>сублицензионных</w:t>
      </w:r>
      <w:proofErr w:type="spellEnd"/>
      <w:r w:rsidRPr="008968C1">
        <w:t xml:space="preserve"> договоров без получения отдельных письменных одобрений по каждому такому факту.</w:t>
      </w:r>
    </w:p>
    <w:p w:rsidR="002A13BE" w:rsidRPr="008968C1" w:rsidRDefault="002A13BE" w:rsidP="002A13BE">
      <w:pPr>
        <w:ind w:firstLine="567"/>
        <w:jc w:val="both"/>
      </w:pPr>
      <w:r w:rsidRPr="008968C1">
        <w:t>4. 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</w:t>
      </w:r>
    </w:p>
    <w:p w:rsidR="002A13BE" w:rsidRPr="008968C1" w:rsidRDefault="002A13BE" w:rsidP="002A13BE">
      <w:pPr>
        <w:pStyle w:val="11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968C1">
        <w:rPr>
          <w:rFonts w:ascii="Times New Roman" w:hAnsi="Times New Roman"/>
          <w:color w:val="auto"/>
          <w:sz w:val="24"/>
          <w:szCs w:val="24"/>
        </w:rPr>
        <w:t>5. НГТУ не представляет Автору отчеты об использовании Статьи.</w:t>
      </w:r>
    </w:p>
    <w:p w:rsidR="002A13BE" w:rsidRPr="008968C1" w:rsidRDefault="002A13BE" w:rsidP="002A13BE">
      <w:pPr>
        <w:widowControl w:val="0"/>
        <w:autoSpaceDE w:val="0"/>
        <w:autoSpaceDN w:val="0"/>
        <w:adjustRightInd w:val="0"/>
        <w:ind w:firstLine="567"/>
        <w:jc w:val="both"/>
      </w:pPr>
      <w:r w:rsidRPr="008968C1">
        <w:t xml:space="preserve">6. Автор гарантирует, что является правообладателем Статьи, т.е. обладает правами, достаточными для заключения настоящего договора и его заключение не приведет к нарушению авторских или иных интеллектуальных прав третьих лиц, а также что им не </w:t>
      </w:r>
      <w:proofErr w:type="gramStart"/>
      <w:r w:rsidRPr="008968C1">
        <w:t>заключались</w:t>
      </w:r>
      <w:proofErr w:type="gramEnd"/>
      <w:r w:rsidRPr="008968C1">
        <w:t xml:space="preserve"> и не будут заключаться в дальнейшем какие-либо договоры, противоречащие настоящему договору, затрудняющие или делающие невозможным его исполнение. Автор  гарантирует, что Статья не нарушает законодательство, общепринятые нормы морали и нравственности, не содержит призывов и пропаганды экстремистской деятельности, содержание Статьи прошло научное рецензирование. </w:t>
      </w:r>
    </w:p>
    <w:p w:rsidR="002A13BE" w:rsidRPr="008968C1" w:rsidRDefault="002A13BE" w:rsidP="002A13BE">
      <w:pPr>
        <w:pStyle w:val="11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968C1">
        <w:rPr>
          <w:rFonts w:ascii="Times New Roman" w:hAnsi="Times New Roman"/>
          <w:color w:val="auto"/>
          <w:sz w:val="24"/>
          <w:szCs w:val="24"/>
        </w:rPr>
        <w:t>7. Срок действия настоящего договора соответствует (равен) сроку, установленному п. 1 настоящего договора.</w:t>
      </w:r>
    </w:p>
    <w:p w:rsidR="002A13BE" w:rsidRPr="008968C1" w:rsidRDefault="002A13BE" w:rsidP="002A13BE">
      <w:pPr>
        <w:pStyle w:val="11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968C1">
        <w:rPr>
          <w:rFonts w:ascii="Times New Roman" w:hAnsi="Times New Roman"/>
          <w:color w:val="auto"/>
          <w:sz w:val="24"/>
          <w:szCs w:val="24"/>
        </w:rPr>
        <w:t>8. Настоящий договор составлен в двух экземплярах по одному для каждой стороны.</w:t>
      </w:r>
    </w:p>
    <w:p w:rsidR="002A13BE" w:rsidRPr="002A13BE" w:rsidRDefault="002A13BE" w:rsidP="002A13BE">
      <w:pPr>
        <w:pStyle w:val="Subhead1"/>
        <w:jc w:val="left"/>
        <w:rPr>
          <w:rFonts w:ascii="Times New Roman" w:hAnsi="Times New Roman"/>
          <w:sz w:val="24"/>
          <w:szCs w:val="24"/>
          <w:u w:val="single"/>
        </w:rPr>
      </w:pPr>
    </w:p>
    <w:p w:rsidR="002A13BE" w:rsidRPr="002A13BE" w:rsidRDefault="002A13BE" w:rsidP="002A13BE">
      <w:pPr>
        <w:pStyle w:val="Subhead1"/>
        <w:jc w:val="left"/>
        <w:rPr>
          <w:rFonts w:ascii="Times New Roman" w:hAnsi="Times New Roman"/>
          <w:sz w:val="24"/>
          <w:szCs w:val="24"/>
          <w:u w:val="single"/>
        </w:rPr>
      </w:pPr>
    </w:p>
    <w:p w:rsidR="002A13BE" w:rsidRPr="008968C1" w:rsidRDefault="002A13BE" w:rsidP="002A13BE">
      <w:pPr>
        <w:pStyle w:val="Subhead1"/>
        <w:jc w:val="left"/>
        <w:rPr>
          <w:rFonts w:ascii="Times New Roman" w:hAnsi="Times New Roman"/>
          <w:sz w:val="24"/>
          <w:szCs w:val="24"/>
          <w:u w:val="single"/>
        </w:rPr>
      </w:pPr>
      <w:r w:rsidRPr="008968C1">
        <w:rPr>
          <w:rFonts w:ascii="Times New Roman" w:hAnsi="Times New Roman"/>
          <w:sz w:val="24"/>
          <w:szCs w:val="24"/>
          <w:u w:val="single"/>
        </w:rPr>
        <w:t>НГТУ:</w:t>
      </w:r>
    </w:p>
    <w:p w:rsidR="002A13BE" w:rsidRPr="008968C1" w:rsidRDefault="002A13BE" w:rsidP="002A13BE">
      <w:r w:rsidRPr="008968C1">
        <w:t xml:space="preserve">ФГБОУ </w:t>
      </w:r>
      <w:proofErr w:type="gramStart"/>
      <w:r w:rsidRPr="008968C1">
        <w:t>ВО</w:t>
      </w:r>
      <w:proofErr w:type="gramEnd"/>
      <w:r w:rsidRPr="008968C1">
        <w:t xml:space="preserve"> «Новосибирский государственный технический университет»</w:t>
      </w:r>
    </w:p>
    <w:p w:rsidR="002A13BE" w:rsidRPr="008968C1" w:rsidRDefault="002A13BE" w:rsidP="002A13BE">
      <w:smartTag w:uri="urn:schemas-microsoft-com:office:smarttags" w:element="metricconverter">
        <w:smartTagPr>
          <w:attr w:name="ProductID" w:val="630073, г"/>
        </w:smartTagPr>
        <w:r w:rsidRPr="008968C1">
          <w:t>630073, г</w:t>
        </w:r>
      </w:smartTag>
      <w:r w:rsidRPr="008968C1">
        <w:t>. Новосибирск, пр. К. Маркса, 20</w:t>
      </w:r>
    </w:p>
    <w:p w:rsidR="002A13BE" w:rsidRPr="008968C1" w:rsidRDefault="002A13BE" w:rsidP="002A13BE">
      <w:r w:rsidRPr="008968C1">
        <w:t>Тел.: (383) 3460843 (общий отдел), (383) 3465001 (приемная ректора); факс: (383) 3460209</w:t>
      </w:r>
    </w:p>
    <w:p w:rsidR="002A13BE" w:rsidRPr="008968C1" w:rsidRDefault="002A13BE" w:rsidP="002A13BE"/>
    <w:p w:rsidR="002A13BE" w:rsidRPr="008968C1" w:rsidRDefault="002A13BE" w:rsidP="002A13BE"/>
    <w:p w:rsidR="002A13BE" w:rsidRPr="002A13BE" w:rsidRDefault="002A13BE" w:rsidP="002A13BE">
      <w:pPr>
        <w:pStyle w:val="2"/>
        <w:jc w:val="center"/>
        <w:rPr>
          <w:color w:val="auto"/>
          <w:szCs w:val="24"/>
        </w:rPr>
      </w:pPr>
      <w:r w:rsidRPr="002A13BE">
        <w:rPr>
          <w:color w:val="auto"/>
          <w:szCs w:val="24"/>
        </w:rPr>
        <w:t xml:space="preserve">                                                                                           ______________</w:t>
      </w:r>
      <w:r w:rsidR="009A1769">
        <w:rPr>
          <w:color w:val="auto"/>
          <w:szCs w:val="24"/>
        </w:rPr>
        <w:t>_____________________</w:t>
      </w:r>
      <w:r w:rsidRPr="002A13BE">
        <w:rPr>
          <w:color w:val="auto"/>
          <w:szCs w:val="24"/>
        </w:rPr>
        <w:t xml:space="preserve"> А.А. </w:t>
      </w:r>
      <w:proofErr w:type="spellStart"/>
      <w:r w:rsidRPr="002A13BE">
        <w:rPr>
          <w:color w:val="auto"/>
          <w:szCs w:val="24"/>
        </w:rPr>
        <w:t>Батаев</w:t>
      </w:r>
      <w:proofErr w:type="spellEnd"/>
    </w:p>
    <w:p w:rsidR="002A13BE" w:rsidRPr="008968C1" w:rsidRDefault="002A13BE" w:rsidP="002A13BE">
      <w:pPr>
        <w:pStyle w:val="Subhead1"/>
        <w:jc w:val="left"/>
        <w:rPr>
          <w:rFonts w:ascii="Times New Roman" w:hAnsi="Times New Roman"/>
          <w:sz w:val="24"/>
          <w:szCs w:val="24"/>
          <w:u w:val="single"/>
        </w:rPr>
      </w:pPr>
      <w:r w:rsidRPr="008968C1">
        <w:rPr>
          <w:rFonts w:ascii="Times New Roman" w:hAnsi="Times New Roman"/>
          <w:sz w:val="24"/>
          <w:szCs w:val="24"/>
          <w:u w:val="single"/>
        </w:rPr>
        <w:t>Автор:</w:t>
      </w:r>
    </w:p>
    <w:p w:rsidR="002A13BE" w:rsidRPr="008968C1" w:rsidRDefault="002A13BE" w:rsidP="002A13BE">
      <w:pPr>
        <w:pStyle w:val="12"/>
        <w:rPr>
          <w:sz w:val="24"/>
          <w:szCs w:val="24"/>
        </w:rPr>
      </w:pPr>
      <w:r w:rsidRPr="008968C1">
        <w:rPr>
          <w:sz w:val="24"/>
          <w:szCs w:val="24"/>
        </w:rPr>
        <w:t>ФИО:</w:t>
      </w:r>
    </w:p>
    <w:p w:rsidR="002A13BE" w:rsidRPr="008968C1" w:rsidRDefault="002A13BE" w:rsidP="002A13BE">
      <w:pPr>
        <w:pStyle w:val="FR3"/>
        <w:jc w:val="both"/>
        <w:rPr>
          <w:rFonts w:ascii="Times New Roman" w:hAnsi="Times New Roman"/>
          <w:spacing w:val="-4"/>
          <w:sz w:val="24"/>
          <w:szCs w:val="24"/>
        </w:rPr>
      </w:pPr>
      <w:r w:rsidRPr="008968C1">
        <w:rPr>
          <w:rFonts w:ascii="Times New Roman" w:hAnsi="Times New Roman"/>
          <w:sz w:val="24"/>
          <w:szCs w:val="24"/>
        </w:rPr>
        <w:t>Паспорт</w:t>
      </w:r>
      <w:r w:rsidRPr="008968C1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2A13BE" w:rsidRPr="008968C1" w:rsidRDefault="002A13BE" w:rsidP="002A13BE">
      <w:pPr>
        <w:pStyle w:val="12"/>
        <w:rPr>
          <w:sz w:val="24"/>
          <w:szCs w:val="24"/>
        </w:rPr>
      </w:pPr>
      <w:r w:rsidRPr="008968C1">
        <w:rPr>
          <w:sz w:val="24"/>
          <w:szCs w:val="24"/>
        </w:rPr>
        <w:t>Контактный телефон:</w:t>
      </w:r>
    </w:p>
    <w:p w:rsidR="002A13BE" w:rsidRPr="008968C1" w:rsidRDefault="002A13BE" w:rsidP="002A13BE">
      <w:pPr>
        <w:pStyle w:val="12"/>
        <w:rPr>
          <w:sz w:val="24"/>
          <w:szCs w:val="24"/>
        </w:rPr>
      </w:pPr>
      <w:r w:rsidRPr="008968C1">
        <w:rPr>
          <w:sz w:val="24"/>
          <w:szCs w:val="24"/>
          <w:lang w:val="en-US"/>
        </w:rPr>
        <w:t>E</w:t>
      </w:r>
      <w:r w:rsidRPr="008968C1">
        <w:rPr>
          <w:sz w:val="24"/>
          <w:szCs w:val="24"/>
        </w:rPr>
        <w:t>-</w:t>
      </w:r>
      <w:r w:rsidRPr="008968C1">
        <w:rPr>
          <w:sz w:val="24"/>
          <w:szCs w:val="24"/>
          <w:lang w:val="en-US"/>
        </w:rPr>
        <w:t>mail</w:t>
      </w:r>
      <w:r w:rsidRPr="008968C1">
        <w:rPr>
          <w:sz w:val="24"/>
          <w:szCs w:val="24"/>
        </w:rPr>
        <w:t xml:space="preserve">:  </w:t>
      </w:r>
    </w:p>
    <w:p w:rsidR="002A13BE" w:rsidRPr="002A13BE" w:rsidRDefault="002A13BE" w:rsidP="002A13BE">
      <w:pPr>
        <w:pStyle w:val="12"/>
        <w:rPr>
          <w:sz w:val="24"/>
          <w:szCs w:val="24"/>
        </w:rPr>
      </w:pPr>
      <w:r w:rsidRPr="008968C1">
        <w:rPr>
          <w:sz w:val="24"/>
          <w:szCs w:val="24"/>
        </w:rPr>
        <w:t xml:space="preserve">                 </w:t>
      </w:r>
      <w:r w:rsidRPr="008968C1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</w:t>
      </w:r>
      <w:r w:rsidR="009A1769">
        <w:rPr>
          <w:sz w:val="24"/>
          <w:szCs w:val="24"/>
        </w:rPr>
        <w:t xml:space="preserve">              </w:t>
      </w:r>
      <w:r w:rsidRPr="008968C1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 / _____________ / </w:t>
      </w:r>
    </w:p>
    <w:p w:rsidR="002A13BE" w:rsidRDefault="002A13BE" w:rsidP="002A13BE"/>
    <w:p w:rsidR="006C0325" w:rsidRDefault="006C0325" w:rsidP="002A13BE">
      <w:pPr>
        <w:ind w:left="5664" w:firstLine="708"/>
        <w:rPr>
          <w:b/>
        </w:rPr>
      </w:pPr>
      <w:r>
        <w:rPr>
          <w:b/>
        </w:rPr>
        <w:br w:type="page"/>
      </w:r>
    </w:p>
    <w:p w:rsidR="006C0325" w:rsidRDefault="006C0325" w:rsidP="002A13BE">
      <w:pPr>
        <w:ind w:left="5664" w:firstLine="708"/>
        <w:rPr>
          <w:b/>
        </w:rPr>
      </w:pPr>
    </w:p>
    <w:p w:rsidR="002A13BE" w:rsidRPr="00E8746C" w:rsidRDefault="002A13BE" w:rsidP="002A13BE">
      <w:pPr>
        <w:ind w:left="5664" w:firstLine="708"/>
      </w:pPr>
      <w:r w:rsidRPr="00E8746C">
        <w:rPr>
          <w:b/>
        </w:rPr>
        <w:t>УТВЕРЖДАЮ</w:t>
      </w:r>
      <w:r w:rsidRPr="00E8746C">
        <w:t>»</w:t>
      </w:r>
    </w:p>
    <w:p w:rsidR="002A13BE" w:rsidRPr="00E8746C" w:rsidRDefault="002A13BE" w:rsidP="002A13BE"/>
    <w:p w:rsidR="002A13BE" w:rsidRPr="00E8746C" w:rsidRDefault="002A13BE" w:rsidP="002A13BE">
      <w:pPr>
        <w:ind w:left="5664" w:firstLine="708"/>
      </w:pPr>
      <w:r w:rsidRPr="00E8746C">
        <w:t>Проректор университета</w:t>
      </w:r>
    </w:p>
    <w:p w:rsidR="002A13BE" w:rsidRPr="00E8746C" w:rsidRDefault="002A13BE" w:rsidP="002A13BE">
      <w:pPr>
        <w:ind w:left="5664" w:firstLine="708"/>
      </w:pPr>
      <w:r w:rsidRPr="00E8746C">
        <w:t>по научной работе</w:t>
      </w:r>
      <w:r w:rsidRPr="00E8746C">
        <w:br/>
      </w:r>
    </w:p>
    <w:p w:rsidR="002A13BE" w:rsidRPr="00E8746C" w:rsidRDefault="002A13BE" w:rsidP="002A13BE">
      <w:r w:rsidRPr="00E8746C">
        <w:tab/>
      </w:r>
      <w:r w:rsidRPr="00E8746C">
        <w:tab/>
      </w:r>
      <w:r w:rsidRPr="00E8746C">
        <w:tab/>
      </w:r>
      <w:r w:rsidRPr="00E8746C">
        <w:tab/>
      </w:r>
      <w:r w:rsidRPr="00E8746C">
        <w:tab/>
      </w:r>
      <w:r w:rsidRPr="00E8746C">
        <w:tab/>
      </w:r>
      <w:r w:rsidRPr="00E8746C">
        <w:tab/>
        <w:t xml:space="preserve">         _______________А. Г. </w:t>
      </w:r>
      <w:proofErr w:type="spellStart"/>
      <w:r w:rsidRPr="00E8746C">
        <w:t>Вострецов</w:t>
      </w:r>
      <w:proofErr w:type="spellEnd"/>
      <w:r w:rsidRPr="00E8746C">
        <w:br/>
      </w:r>
    </w:p>
    <w:p w:rsidR="002A13BE" w:rsidRPr="00E8746C" w:rsidRDefault="002A13BE" w:rsidP="002A13BE">
      <w:pPr>
        <w:ind w:left="4956" w:firstLine="708"/>
      </w:pPr>
      <w:r w:rsidRPr="00E8746C">
        <w:t>« ___» __________ 201__ г.</w:t>
      </w:r>
    </w:p>
    <w:p w:rsidR="002A13BE" w:rsidRPr="00E8746C" w:rsidRDefault="002A13BE" w:rsidP="002A13BE"/>
    <w:p w:rsidR="002A13BE" w:rsidRPr="00E8746C" w:rsidRDefault="002A13BE" w:rsidP="002A13BE">
      <w:pPr>
        <w:rPr>
          <w:b/>
        </w:rPr>
      </w:pPr>
    </w:p>
    <w:p w:rsidR="002A13BE" w:rsidRPr="00E8746C" w:rsidRDefault="002A13BE" w:rsidP="002A13BE">
      <w:pPr>
        <w:jc w:val="center"/>
        <w:rPr>
          <w:b/>
        </w:rPr>
      </w:pPr>
      <w:r w:rsidRPr="00E8746C">
        <w:rPr>
          <w:b/>
        </w:rPr>
        <w:t xml:space="preserve">ЗАКЛЮЧЕНИЕ </w:t>
      </w:r>
    </w:p>
    <w:p w:rsidR="002A13BE" w:rsidRPr="00E8746C" w:rsidRDefault="002A13BE" w:rsidP="002A13BE">
      <w:pPr>
        <w:jc w:val="center"/>
        <w:rPr>
          <w:b/>
        </w:rPr>
      </w:pPr>
      <w:r w:rsidRPr="00E8746C">
        <w:rPr>
          <w:b/>
        </w:rPr>
        <w:t>о возможности открытого опубликования</w:t>
      </w:r>
    </w:p>
    <w:p w:rsidR="002A13BE" w:rsidRPr="00E8746C" w:rsidRDefault="002A13BE" w:rsidP="002A13BE">
      <w:r w:rsidRPr="00E8746C">
        <w:t>_____________________________________________________________________________</w:t>
      </w:r>
    </w:p>
    <w:p w:rsidR="002A13BE" w:rsidRPr="00E8746C" w:rsidRDefault="002A13BE" w:rsidP="002A13BE">
      <w:pPr>
        <w:jc w:val="center"/>
        <w:rPr>
          <w:sz w:val="20"/>
          <w:szCs w:val="20"/>
        </w:rPr>
      </w:pPr>
      <w:r w:rsidRPr="00E8746C">
        <w:rPr>
          <w:sz w:val="20"/>
          <w:szCs w:val="20"/>
        </w:rPr>
        <w:t>(наименование материалов, подлежащих экспертизе)</w:t>
      </w:r>
    </w:p>
    <w:p w:rsidR="002A13BE" w:rsidRPr="00E8746C" w:rsidRDefault="002A13BE" w:rsidP="002A13BE"/>
    <w:p w:rsidR="002A13BE" w:rsidRPr="00E8746C" w:rsidRDefault="002A13BE" w:rsidP="002A13BE"/>
    <w:p w:rsidR="002A13BE" w:rsidRPr="00E8746C" w:rsidRDefault="002A13BE" w:rsidP="002A13BE">
      <w:pPr>
        <w:jc w:val="both"/>
      </w:pPr>
      <w:r w:rsidRPr="00E8746C">
        <w:rPr>
          <w:bCs/>
        </w:rPr>
        <w:t xml:space="preserve">   Экспертная комиссия</w:t>
      </w:r>
      <w:r w:rsidRPr="00E8746C">
        <w:t xml:space="preserve"> Новосибирского государственного технического университета в</w:t>
      </w:r>
      <w:r w:rsidRPr="00E8746C">
        <w:rPr>
          <w:lang w:val="en-US"/>
        </w:rPr>
        <w:t> </w:t>
      </w:r>
      <w:r w:rsidRPr="00E8746C">
        <w:t>составе _____________________________________________________________________________</w:t>
      </w:r>
    </w:p>
    <w:p w:rsidR="002A13BE" w:rsidRPr="00E8746C" w:rsidRDefault="002A13BE" w:rsidP="002A13BE">
      <w:pPr>
        <w:jc w:val="center"/>
        <w:rPr>
          <w:sz w:val="20"/>
          <w:szCs w:val="20"/>
        </w:rPr>
      </w:pPr>
      <w:r w:rsidRPr="00E8746C">
        <w:rPr>
          <w:sz w:val="20"/>
          <w:szCs w:val="20"/>
        </w:rPr>
        <w:t>(наименование должностей, инициалы и фамилии членов комиссии)</w:t>
      </w:r>
    </w:p>
    <w:p w:rsidR="002A13BE" w:rsidRPr="00E8746C" w:rsidRDefault="002A13BE" w:rsidP="002A13BE">
      <w:r w:rsidRPr="00E8746C">
        <w:t xml:space="preserve">ведущий специалист по защите информации 1 отдела В. А. </w:t>
      </w:r>
      <w:proofErr w:type="spellStart"/>
      <w:r w:rsidRPr="00E8746C">
        <w:t>Припоров</w:t>
      </w:r>
      <w:proofErr w:type="spellEnd"/>
    </w:p>
    <w:p w:rsidR="002A13BE" w:rsidRPr="00E8746C" w:rsidRDefault="002A13BE" w:rsidP="002A13BE">
      <w:r w:rsidRPr="00E8746C">
        <w:t xml:space="preserve">директор </w:t>
      </w:r>
      <w:proofErr w:type="spellStart"/>
      <w:r w:rsidRPr="00E8746C">
        <w:t>Инновационно</w:t>
      </w:r>
      <w:proofErr w:type="spellEnd"/>
      <w:r w:rsidRPr="00E8746C">
        <w:t>-технологического центра С. Г. Филатова</w:t>
      </w:r>
    </w:p>
    <w:p w:rsidR="002A13BE" w:rsidRPr="00E8746C" w:rsidRDefault="002A13BE" w:rsidP="002A13BE">
      <w:r w:rsidRPr="00E8746C">
        <w:t>в период с «___»______________20__г. по  «___»_____________20__г. провела экспертизу материалов ___________________________________________________________________</w:t>
      </w:r>
    </w:p>
    <w:p w:rsidR="002A13BE" w:rsidRPr="00E8746C" w:rsidRDefault="002A13BE" w:rsidP="002A13BE">
      <w:pPr>
        <w:jc w:val="center"/>
        <w:rPr>
          <w:sz w:val="20"/>
          <w:szCs w:val="20"/>
        </w:rPr>
      </w:pPr>
      <w:r w:rsidRPr="00E8746C">
        <w:rPr>
          <w:sz w:val="20"/>
          <w:szCs w:val="20"/>
        </w:rPr>
        <w:t>(наименование материалов, подлежащих экспертизе, Ф. И. О. авторов)</w:t>
      </w:r>
    </w:p>
    <w:p w:rsidR="002A13BE" w:rsidRPr="00E8746C" w:rsidRDefault="002A13BE" w:rsidP="002A13BE">
      <w:r w:rsidRPr="00E8746C">
        <w:t>направляемых в _______________________________________________________________</w:t>
      </w:r>
    </w:p>
    <w:p w:rsidR="002A13BE" w:rsidRPr="00E8746C" w:rsidRDefault="002A13BE" w:rsidP="002A13BE">
      <w:pPr>
        <w:jc w:val="center"/>
        <w:rPr>
          <w:sz w:val="20"/>
          <w:szCs w:val="20"/>
        </w:rPr>
      </w:pPr>
      <w:r w:rsidRPr="00E8746C">
        <w:rPr>
          <w:sz w:val="20"/>
          <w:szCs w:val="20"/>
        </w:rPr>
        <w:t>(вид издания, наименование издания)</w:t>
      </w:r>
    </w:p>
    <w:p w:rsidR="002A13BE" w:rsidRPr="00E8746C" w:rsidRDefault="002A13BE" w:rsidP="002A13BE">
      <w:pPr>
        <w:jc w:val="both"/>
      </w:pPr>
      <w:r w:rsidRPr="00E8746C">
        <w:t>на предмет отсутствия в них сведений, составляющих государственную и коммерческую тайну, и возможности их открытого опубликования.</w:t>
      </w:r>
    </w:p>
    <w:p w:rsidR="002A13BE" w:rsidRPr="00E8746C" w:rsidRDefault="002A13BE" w:rsidP="002A13BE">
      <w:pPr>
        <w:jc w:val="both"/>
      </w:pPr>
      <w:r w:rsidRPr="00E8746C"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РФ от 30 ноября 1995г. № 1203, Перечнем сведений, подлежащих засекречиванию, Министерства образования и науки Российской Федерации, утвержденным приказом от 10 ноября 2014г. № 36с, а также Положением «О защите интеллектуальной собственности в НГТУ», комиссия установила:</w:t>
      </w:r>
    </w:p>
    <w:p w:rsidR="002A13BE" w:rsidRPr="00E8746C" w:rsidRDefault="002A13BE" w:rsidP="002A13BE">
      <w:pPr>
        <w:jc w:val="both"/>
      </w:pPr>
    </w:p>
    <w:p w:rsidR="002A13BE" w:rsidRPr="00E8746C" w:rsidRDefault="002A13BE" w:rsidP="002A13BE">
      <w:pPr>
        <w:jc w:val="both"/>
      </w:pPr>
      <w:r w:rsidRPr="00E8746C">
        <w:t xml:space="preserve">   1. Сведения, содержащиеся в рассматриваемых материалах, находятся в компетенции  Новосибирского государственного технического университета.</w:t>
      </w:r>
    </w:p>
    <w:p w:rsidR="002A13BE" w:rsidRPr="00E8746C" w:rsidRDefault="002A13BE" w:rsidP="002A13BE">
      <w:pPr>
        <w:jc w:val="both"/>
      </w:pPr>
    </w:p>
    <w:p w:rsidR="002A13BE" w:rsidRPr="00E8746C" w:rsidRDefault="002A13BE" w:rsidP="002A13BE">
      <w:pPr>
        <w:jc w:val="both"/>
        <w:rPr>
          <w:b/>
        </w:rPr>
      </w:pPr>
      <w:r w:rsidRPr="00E8746C">
        <w:t xml:space="preserve">   2.</w:t>
      </w:r>
      <w:r w:rsidRPr="00E8746C">
        <w:rPr>
          <w:b/>
        </w:rPr>
        <w:t xml:space="preserve"> </w:t>
      </w:r>
      <w:r w:rsidRPr="00E8746C">
        <w:t xml:space="preserve">Сведения, содержащиеся в рассматриваемых материалах, в области экономики, науки и техники, не подпадают под действие Перечня сведений, составляющих государственную тайну (статья 5 Закона Российской Федерации «О государственной тайне), не относятся </w:t>
      </w:r>
      <w:r w:rsidRPr="00E8746C">
        <w:br/>
        <w:t xml:space="preserve">к Перечню сведений, отнесенных к государственной тайне, утвержденному Указом Президента РФ от 30 ноября 1995 г. № 1203, не подлежат </w:t>
      </w:r>
      <w:proofErr w:type="gramStart"/>
      <w:r w:rsidRPr="00E8746C">
        <w:t>засекречиванию</w:t>
      </w:r>
      <w:proofErr w:type="gramEnd"/>
      <w:r w:rsidRPr="00E8746C">
        <w:t xml:space="preserve"> и данные материалы могут быть открыто опубликованы.</w:t>
      </w:r>
    </w:p>
    <w:p w:rsidR="002A13BE" w:rsidRPr="00E8746C" w:rsidRDefault="002A13BE" w:rsidP="002A13BE"/>
    <w:p w:rsidR="002A13BE" w:rsidRPr="00E8746C" w:rsidRDefault="002A13BE" w:rsidP="002A13BE">
      <w:pPr>
        <w:jc w:val="center"/>
      </w:pPr>
      <w:r w:rsidRPr="00E8746C">
        <w:t xml:space="preserve">Члены комиссии: </w:t>
      </w:r>
    </w:p>
    <w:p w:rsidR="002A13BE" w:rsidRPr="00E8746C" w:rsidRDefault="002A13BE" w:rsidP="002A13BE">
      <w:pPr>
        <w:jc w:val="center"/>
      </w:pPr>
      <w:r w:rsidRPr="00E8746C">
        <w:t>_____________________________________</w:t>
      </w:r>
    </w:p>
    <w:p w:rsidR="002A13BE" w:rsidRPr="00E8746C" w:rsidRDefault="002A13BE" w:rsidP="002A13BE">
      <w:pPr>
        <w:ind w:left="2832" w:firstLine="708"/>
        <w:rPr>
          <w:sz w:val="20"/>
          <w:szCs w:val="20"/>
        </w:rPr>
      </w:pPr>
      <w:r w:rsidRPr="00E8746C">
        <w:rPr>
          <w:sz w:val="20"/>
          <w:szCs w:val="20"/>
        </w:rPr>
        <w:t>(подпись, инициалы и фамилия)</w:t>
      </w:r>
    </w:p>
    <w:p w:rsidR="002A13BE" w:rsidRPr="00E8746C" w:rsidRDefault="002A13BE" w:rsidP="002A13BE"/>
    <w:p w:rsidR="002A13BE" w:rsidRPr="00E8746C" w:rsidRDefault="002A13BE" w:rsidP="002A13BE">
      <w:pPr>
        <w:jc w:val="center"/>
      </w:pPr>
      <w:r w:rsidRPr="00E8746C">
        <w:t xml:space="preserve">_______________________В. А. </w:t>
      </w:r>
      <w:proofErr w:type="spellStart"/>
      <w:r w:rsidRPr="00E8746C">
        <w:t>Припоров</w:t>
      </w:r>
      <w:proofErr w:type="spellEnd"/>
    </w:p>
    <w:p w:rsidR="002A13BE" w:rsidRPr="00E8746C" w:rsidRDefault="002A13BE" w:rsidP="002A13BE">
      <w:pPr>
        <w:jc w:val="center"/>
      </w:pPr>
    </w:p>
    <w:p w:rsidR="002A13BE" w:rsidRPr="00E72389" w:rsidRDefault="002A13BE" w:rsidP="002A13BE">
      <w:pPr>
        <w:jc w:val="center"/>
        <w:rPr>
          <w:color w:val="993300"/>
        </w:rPr>
      </w:pPr>
      <w:r w:rsidRPr="00E8746C">
        <w:t>________________________С. Г. Филатова</w:t>
      </w:r>
    </w:p>
    <w:p w:rsidR="002A13BE" w:rsidRDefault="002A13BE" w:rsidP="002A13BE"/>
    <w:p w:rsidR="002A13BE" w:rsidRPr="002A13BE" w:rsidRDefault="002A13BE" w:rsidP="009D74DE">
      <w:pPr>
        <w:jc w:val="both"/>
        <w:rPr>
          <w:b/>
        </w:rPr>
      </w:pPr>
    </w:p>
    <w:sectPr w:rsidR="002A13BE" w:rsidRPr="002A13BE" w:rsidSect="00A65C6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46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9BF"/>
    <w:multiLevelType w:val="multilevel"/>
    <w:tmpl w:val="4780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0BC4"/>
    <w:multiLevelType w:val="hybridMultilevel"/>
    <w:tmpl w:val="06F8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66"/>
    <w:multiLevelType w:val="hybridMultilevel"/>
    <w:tmpl w:val="12FE032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389266C8"/>
    <w:multiLevelType w:val="hybridMultilevel"/>
    <w:tmpl w:val="B360FC88"/>
    <w:lvl w:ilvl="0" w:tplc="9C48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A17D1"/>
    <w:multiLevelType w:val="hybridMultilevel"/>
    <w:tmpl w:val="CCAA2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852641"/>
    <w:multiLevelType w:val="hybridMultilevel"/>
    <w:tmpl w:val="83D6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4A06"/>
    <w:multiLevelType w:val="hybridMultilevel"/>
    <w:tmpl w:val="13F60190"/>
    <w:lvl w:ilvl="0" w:tplc="71D68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9E35D4"/>
    <w:multiLevelType w:val="hybridMultilevel"/>
    <w:tmpl w:val="8D7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143A"/>
    <w:multiLevelType w:val="singleLevel"/>
    <w:tmpl w:val="E3FE1E7E"/>
    <w:lvl w:ilvl="0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9">
    <w:nsid w:val="6D8A145C"/>
    <w:multiLevelType w:val="hybridMultilevel"/>
    <w:tmpl w:val="3E0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5889"/>
          </w:tabs>
          <w:ind w:left="5889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07E6C"/>
    <w:rsid w:val="00003882"/>
    <w:rsid w:val="00020284"/>
    <w:rsid w:val="00027E76"/>
    <w:rsid w:val="00030614"/>
    <w:rsid w:val="0003087C"/>
    <w:rsid w:val="00031990"/>
    <w:rsid w:val="0003663E"/>
    <w:rsid w:val="00051C67"/>
    <w:rsid w:val="0005210E"/>
    <w:rsid w:val="00056C82"/>
    <w:rsid w:val="00083508"/>
    <w:rsid w:val="00087A11"/>
    <w:rsid w:val="00087D5A"/>
    <w:rsid w:val="000900E5"/>
    <w:rsid w:val="000A3192"/>
    <w:rsid w:val="000B2D80"/>
    <w:rsid w:val="000C165C"/>
    <w:rsid w:val="000D04C7"/>
    <w:rsid w:val="000D2BB2"/>
    <w:rsid w:val="000E306E"/>
    <w:rsid w:val="000E3F11"/>
    <w:rsid w:val="000F3E2E"/>
    <w:rsid w:val="0010794D"/>
    <w:rsid w:val="00113D65"/>
    <w:rsid w:val="001158A4"/>
    <w:rsid w:val="00120F37"/>
    <w:rsid w:val="0012543F"/>
    <w:rsid w:val="00137214"/>
    <w:rsid w:val="00143830"/>
    <w:rsid w:val="00143E43"/>
    <w:rsid w:val="00145924"/>
    <w:rsid w:val="001477F3"/>
    <w:rsid w:val="00147F6F"/>
    <w:rsid w:val="00161DD5"/>
    <w:rsid w:val="00163919"/>
    <w:rsid w:val="00164461"/>
    <w:rsid w:val="0016572F"/>
    <w:rsid w:val="001672A3"/>
    <w:rsid w:val="00167552"/>
    <w:rsid w:val="001722A4"/>
    <w:rsid w:val="00177E57"/>
    <w:rsid w:val="0018142B"/>
    <w:rsid w:val="00186506"/>
    <w:rsid w:val="001A3D15"/>
    <w:rsid w:val="001B3039"/>
    <w:rsid w:val="001B6611"/>
    <w:rsid w:val="001B6BE5"/>
    <w:rsid w:val="001C3580"/>
    <w:rsid w:val="001C61BD"/>
    <w:rsid w:val="001C7040"/>
    <w:rsid w:val="001D16B4"/>
    <w:rsid w:val="001E7CC4"/>
    <w:rsid w:val="001F18EF"/>
    <w:rsid w:val="001F30C9"/>
    <w:rsid w:val="001F5139"/>
    <w:rsid w:val="001F55FE"/>
    <w:rsid w:val="001F5E09"/>
    <w:rsid w:val="001F7C51"/>
    <w:rsid w:val="00202D31"/>
    <w:rsid w:val="0020302A"/>
    <w:rsid w:val="0020559F"/>
    <w:rsid w:val="002072D9"/>
    <w:rsid w:val="0021667E"/>
    <w:rsid w:val="00220799"/>
    <w:rsid w:val="002212D6"/>
    <w:rsid w:val="00223535"/>
    <w:rsid w:val="00236C3C"/>
    <w:rsid w:val="002671EC"/>
    <w:rsid w:val="002A13BE"/>
    <w:rsid w:val="002A4F10"/>
    <w:rsid w:val="002A5A9B"/>
    <w:rsid w:val="002A7477"/>
    <w:rsid w:val="002B0E5A"/>
    <w:rsid w:val="002B19C7"/>
    <w:rsid w:val="002B1DB8"/>
    <w:rsid w:val="002B3CB3"/>
    <w:rsid w:val="002B5D86"/>
    <w:rsid w:val="002C532C"/>
    <w:rsid w:val="002C6E9F"/>
    <w:rsid w:val="002C76ED"/>
    <w:rsid w:val="002C7C5C"/>
    <w:rsid w:val="002D0FB5"/>
    <w:rsid w:val="002E1038"/>
    <w:rsid w:val="002E3CE5"/>
    <w:rsid w:val="002E6B95"/>
    <w:rsid w:val="002F20D3"/>
    <w:rsid w:val="002F277A"/>
    <w:rsid w:val="002F525C"/>
    <w:rsid w:val="002F53F1"/>
    <w:rsid w:val="002F5EF9"/>
    <w:rsid w:val="003008C3"/>
    <w:rsid w:val="00310A79"/>
    <w:rsid w:val="00316AD7"/>
    <w:rsid w:val="003211BD"/>
    <w:rsid w:val="00323995"/>
    <w:rsid w:val="003250AA"/>
    <w:rsid w:val="00332F0C"/>
    <w:rsid w:val="0033573D"/>
    <w:rsid w:val="00344A2B"/>
    <w:rsid w:val="00354347"/>
    <w:rsid w:val="003802D3"/>
    <w:rsid w:val="0038606E"/>
    <w:rsid w:val="003877E9"/>
    <w:rsid w:val="00387CB7"/>
    <w:rsid w:val="00391DC6"/>
    <w:rsid w:val="00392C11"/>
    <w:rsid w:val="003A080D"/>
    <w:rsid w:val="003A084C"/>
    <w:rsid w:val="003A503E"/>
    <w:rsid w:val="003B1FED"/>
    <w:rsid w:val="003B4C35"/>
    <w:rsid w:val="003C5504"/>
    <w:rsid w:val="003C56B4"/>
    <w:rsid w:val="003D57DF"/>
    <w:rsid w:val="003D5EA1"/>
    <w:rsid w:val="003E63C8"/>
    <w:rsid w:val="003E7741"/>
    <w:rsid w:val="003F10B9"/>
    <w:rsid w:val="003F1B83"/>
    <w:rsid w:val="004058A7"/>
    <w:rsid w:val="00407E6C"/>
    <w:rsid w:val="004112A1"/>
    <w:rsid w:val="00422759"/>
    <w:rsid w:val="00425B9E"/>
    <w:rsid w:val="00425C83"/>
    <w:rsid w:val="004407CB"/>
    <w:rsid w:val="00440865"/>
    <w:rsid w:val="00441FE2"/>
    <w:rsid w:val="00442BCE"/>
    <w:rsid w:val="00450C9F"/>
    <w:rsid w:val="00454E82"/>
    <w:rsid w:val="0045573F"/>
    <w:rsid w:val="0046147F"/>
    <w:rsid w:val="00461FB6"/>
    <w:rsid w:val="00463818"/>
    <w:rsid w:val="004746C2"/>
    <w:rsid w:val="00476A98"/>
    <w:rsid w:val="00480502"/>
    <w:rsid w:val="004843B5"/>
    <w:rsid w:val="0049079A"/>
    <w:rsid w:val="00493EE7"/>
    <w:rsid w:val="004A0880"/>
    <w:rsid w:val="004A1F41"/>
    <w:rsid w:val="004A5034"/>
    <w:rsid w:val="004A7E46"/>
    <w:rsid w:val="004B401D"/>
    <w:rsid w:val="004C18CB"/>
    <w:rsid w:val="004C4D1B"/>
    <w:rsid w:val="004C505D"/>
    <w:rsid w:val="004D03B7"/>
    <w:rsid w:val="004D03F6"/>
    <w:rsid w:val="004E3E61"/>
    <w:rsid w:val="004F0D61"/>
    <w:rsid w:val="005025A5"/>
    <w:rsid w:val="0050307C"/>
    <w:rsid w:val="00507B99"/>
    <w:rsid w:val="00511D7A"/>
    <w:rsid w:val="005205A1"/>
    <w:rsid w:val="00525ABE"/>
    <w:rsid w:val="00541755"/>
    <w:rsid w:val="005502A8"/>
    <w:rsid w:val="005550D8"/>
    <w:rsid w:val="00562612"/>
    <w:rsid w:val="00570C33"/>
    <w:rsid w:val="00575684"/>
    <w:rsid w:val="005B5CA0"/>
    <w:rsid w:val="005B6439"/>
    <w:rsid w:val="005C5BA4"/>
    <w:rsid w:val="005D0802"/>
    <w:rsid w:val="005D6A5F"/>
    <w:rsid w:val="005D7C2C"/>
    <w:rsid w:val="005E157B"/>
    <w:rsid w:val="005E2D27"/>
    <w:rsid w:val="005F0C75"/>
    <w:rsid w:val="00602FD7"/>
    <w:rsid w:val="00604A50"/>
    <w:rsid w:val="00605F85"/>
    <w:rsid w:val="0061332E"/>
    <w:rsid w:val="00614FAC"/>
    <w:rsid w:val="00614FAE"/>
    <w:rsid w:val="0062144B"/>
    <w:rsid w:val="00623559"/>
    <w:rsid w:val="00630C62"/>
    <w:rsid w:val="00640512"/>
    <w:rsid w:val="0064509B"/>
    <w:rsid w:val="00655FC3"/>
    <w:rsid w:val="00666B5A"/>
    <w:rsid w:val="006812AA"/>
    <w:rsid w:val="00683F49"/>
    <w:rsid w:val="00690C29"/>
    <w:rsid w:val="006A13AE"/>
    <w:rsid w:val="006C0325"/>
    <w:rsid w:val="006C353F"/>
    <w:rsid w:val="006C7870"/>
    <w:rsid w:val="006D6595"/>
    <w:rsid w:val="006E7BFB"/>
    <w:rsid w:val="007135CB"/>
    <w:rsid w:val="0071651C"/>
    <w:rsid w:val="00721ABC"/>
    <w:rsid w:val="00731ECC"/>
    <w:rsid w:val="00735316"/>
    <w:rsid w:val="007407D9"/>
    <w:rsid w:val="007473C3"/>
    <w:rsid w:val="007524C9"/>
    <w:rsid w:val="00760D42"/>
    <w:rsid w:val="00763765"/>
    <w:rsid w:val="00767EC9"/>
    <w:rsid w:val="007700F5"/>
    <w:rsid w:val="00770E8B"/>
    <w:rsid w:val="0077700C"/>
    <w:rsid w:val="00780FF9"/>
    <w:rsid w:val="0078162F"/>
    <w:rsid w:val="0078289F"/>
    <w:rsid w:val="0079248E"/>
    <w:rsid w:val="00795B93"/>
    <w:rsid w:val="0079685C"/>
    <w:rsid w:val="00796E48"/>
    <w:rsid w:val="007A018C"/>
    <w:rsid w:val="007A0371"/>
    <w:rsid w:val="007B56DF"/>
    <w:rsid w:val="007C4D52"/>
    <w:rsid w:val="007D4AB4"/>
    <w:rsid w:val="007D5AD7"/>
    <w:rsid w:val="007F2F47"/>
    <w:rsid w:val="008017CA"/>
    <w:rsid w:val="00803E15"/>
    <w:rsid w:val="00805101"/>
    <w:rsid w:val="00806494"/>
    <w:rsid w:val="00814F12"/>
    <w:rsid w:val="00847B13"/>
    <w:rsid w:val="00850A66"/>
    <w:rsid w:val="00850F79"/>
    <w:rsid w:val="008534DC"/>
    <w:rsid w:val="00862452"/>
    <w:rsid w:val="00863023"/>
    <w:rsid w:val="00865647"/>
    <w:rsid w:val="00872806"/>
    <w:rsid w:val="00876A87"/>
    <w:rsid w:val="00880981"/>
    <w:rsid w:val="00886D4C"/>
    <w:rsid w:val="00893021"/>
    <w:rsid w:val="008A5FAC"/>
    <w:rsid w:val="008B0004"/>
    <w:rsid w:val="008B7F1A"/>
    <w:rsid w:val="008C2B2E"/>
    <w:rsid w:val="008C3E32"/>
    <w:rsid w:val="008D191E"/>
    <w:rsid w:val="008D3A90"/>
    <w:rsid w:val="008D7D5B"/>
    <w:rsid w:val="0090293C"/>
    <w:rsid w:val="00904189"/>
    <w:rsid w:val="00905253"/>
    <w:rsid w:val="009079D6"/>
    <w:rsid w:val="009153B3"/>
    <w:rsid w:val="00921F1F"/>
    <w:rsid w:val="00927C8E"/>
    <w:rsid w:val="0093483D"/>
    <w:rsid w:val="009367DE"/>
    <w:rsid w:val="00940FB3"/>
    <w:rsid w:val="00942587"/>
    <w:rsid w:val="00942BBC"/>
    <w:rsid w:val="00946E75"/>
    <w:rsid w:val="00952186"/>
    <w:rsid w:val="0095268A"/>
    <w:rsid w:val="00955605"/>
    <w:rsid w:val="00957CE4"/>
    <w:rsid w:val="0097245A"/>
    <w:rsid w:val="009A0814"/>
    <w:rsid w:val="009A1769"/>
    <w:rsid w:val="009A2FFC"/>
    <w:rsid w:val="009A5A32"/>
    <w:rsid w:val="009B27D5"/>
    <w:rsid w:val="009B3799"/>
    <w:rsid w:val="009B4EBF"/>
    <w:rsid w:val="009C6FC2"/>
    <w:rsid w:val="009D3EB1"/>
    <w:rsid w:val="009D6C0A"/>
    <w:rsid w:val="009D74DE"/>
    <w:rsid w:val="009E62F0"/>
    <w:rsid w:val="009E7D35"/>
    <w:rsid w:val="00A0120F"/>
    <w:rsid w:val="00A024FC"/>
    <w:rsid w:val="00A044EF"/>
    <w:rsid w:val="00A10E29"/>
    <w:rsid w:val="00A12340"/>
    <w:rsid w:val="00A1476C"/>
    <w:rsid w:val="00A2389B"/>
    <w:rsid w:val="00A239CA"/>
    <w:rsid w:val="00A417B5"/>
    <w:rsid w:val="00A44FD2"/>
    <w:rsid w:val="00A505B3"/>
    <w:rsid w:val="00A56338"/>
    <w:rsid w:val="00A639CE"/>
    <w:rsid w:val="00A65C6F"/>
    <w:rsid w:val="00A66FA5"/>
    <w:rsid w:val="00A8379B"/>
    <w:rsid w:val="00A87698"/>
    <w:rsid w:val="00A92762"/>
    <w:rsid w:val="00A92C11"/>
    <w:rsid w:val="00A960EB"/>
    <w:rsid w:val="00A97706"/>
    <w:rsid w:val="00AC1970"/>
    <w:rsid w:val="00AC5A8E"/>
    <w:rsid w:val="00AC5DE6"/>
    <w:rsid w:val="00AC7C98"/>
    <w:rsid w:val="00AD10C6"/>
    <w:rsid w:val="00AD5D12"/>
    <w:rsid w:val="00AE49E4"/>
    <w:rsid w:val="00AE56D3"/>
    <w:rsid w:val="00AF4D59"/>
    <w:rsid w:val="00AF5A64"/>
    <w:rsid w:val="00AF621C"/>
    <w:rsid w:val="00AF7BD7"/>
    <w:rsid w:val="00B02D9A"/>
    <w:rsid w:val="00B32758"/>
    <w:rsid w:val="00B4293A"/>
    <w:rsid w:val="00B506B9"/>
    <w:rsid w:val="00B51FBE"/>
    <w:rsid w:val="00B53BBB"/>
    <w:rsid w:val="00B553B9"/>
    <w:rsid w:val="00B62DE5"/>
    <w:rsid w:val="00B72395"/>
    <w:rsid w:val="00B91D1E"/>
    <w:rsid w:val="00BB4818"/>
    <w:rsid w:val="00BC6776"/>
    <w:rsid w:val="00BD0B74"/>
    <w:rsid w:val="00BD306D"/>
    <w:rsid w:val="00BD3B0E"/>
    <w:rsid w:val="00BD6F06"/>
    <w:rsid w:val="00BF0B0D"/>
    <w:rsid w:val="00BF18FA"/>
    <w:rsid w:val="00BF47EC"/>
    <w:rsid w:val="00BF7AD2"/>
    <w:rsid w:val="00C00D4F"/>
    <w:rsid w:val="00C04097"/>
    <w:rsid w:val="00C057CC"/>
    <w:rsid w:val="00C20E2F"/>
    <w:rsid w:val="00C2172C"/>
    <w:rsid w:val="00C240B6"/>
    <w:rsid w:val="00C26A8A"/>
    <w:rsid w:val="00C30B4A"/>
    <w:rsid w:val="00C37C4E"/>
    <w:rsid w:val="00C422AC"/>
    <w:rsid w:val="00C43A56"/>
    <w:rsid w:val="00C551F9"/>
    <w:rsid w:val="00C67DAC"/>
    <w:rsid w:val="00C756FF"/>
    <w:rsid w:val="00C75B55"/>
    <w:rsid w:val="00C75F50"/>
    <w:rsid w:val="00C76B91"/>
    <w:rsid w:val="00C854F5"/>
    <w:rsid w:val="00C8787B"/>
    <w:rsid w:val="00C879A7"/>
    <w:rsid w:val="00C95477"/>
    <w:rsid w:val="00C95E5B"/>
    <w:rsid w:val="00C96D75"/>
    <w:rsid w:val="00C97C30"/>
    <w:rsid w:val="00CA0F87"/>
    <w:rsid w:val="00CA7C8F"/>
    <w:rsid w:val="00CC40FD"/>
    <w:rsid w:val="00CC4BD7"/>
    <w:rsid w:val="00CE20DE"/>
    <w:rsid w:val="00CE63FA"/>
    <w:rsid w:val="00CF07DD"/>
    <w:rsid w:val="00CF3866"/>
    <w:rsid w:val="00CF5A1B"/>
    <w:rsid w:val="00D03A59"/>
    <w:rsid w:val="00D24EED"/>
    <w:rsid w:val="00D252BF"/>
    <w:rsid w:val="00D26712"/>
    <w:rsid w:val="00D26D22"/>
    <w:rsid w:val="00D27EC2"/>
    <w:rsid w:val="00D3297E"/>
    <w:rsid w:val="00D42C28"/>
    <w:rsid w:val="00D43F0E"/>
    <w:rsid w:val="00D44722"/>
    <w:rsid w:val="00D44C9F"/>
    <w:rsid w:val="00D50C25"/>
    <w:rsid w:val="00D53064"/>
    <w:rsid w:val="00D5326A"/>
    <w:rsid w:val="00D5533A"/>
    <w:rsid w:val="00D60EC8"/>
    <w:rsid w:val="00D621EC"/>
    <w:rsid w:val="00D82D22"/>
    <w:rsid w:val="00D90AFA"/>
    <w:rsid w:val="00DA7EA8"/>
    <w:rsid w:val="00DB17FD"/>
    <w:rsid w:val="00DB4384"/>
    <w:rsid w:val="00DB509A"/>
    <w:rsid w:val="00DB5A8E"/>
    <w:rsid w:val="00DC78E0"/>
    <w:rsid w:val="00E01562"/>
    <w:rsid w:val="00E01EB7"/>
    <w:rsid w:val="00E04172"/>
    <w:rsid w:val="00E04DF2"/>
    <w:rsid w:val="00E04E98"/>
    <w:rsid w:val="00E15AB1"/>
    <w:rsid w:val="00E164A6"/>
    <w:rsid w:val="00E21382"/>
    <w:rsid w:val="00E252BC"/>
    <w:rsid w:val="00E254C0"/>
    <w:rsid w:val="00E27579"/>
    <w:rsid w:val="00E2796A"/>
    <w:rsid w:val="00E357D0"/>
    <w:rsid w:val="00E367EA"/>
    <w:rsid w:val="00E37619"/>
    <w:rsid w:val="00E379E9"/>
    <w:rsid w:val="00E44135"/>
    <w:rsid w:val="00E45CBE"/>
    <w:rsid w:val="00E5651A"/>
    <w:rsid w:val="00E629BA"/>
    <w:rsid w:val="00E62E24"/>
    <w:rsid w:val="00E63CB2"/>
    <w:rsid w:val="00E6625A"/>
    <w:rsid w:val="00E754B1"/>
    <w:rsid w:val="00E773C7"/>
    <w:rsid w:val="00E820BA"/>
    <w:rsid w:val="00E8245C"/>
    <w:rsid w:val="00E87722"/>
    <w:rsid w:val="00E8790F"/>
    <w:rsid w:val="00E91D5B"/>
    <w:rsid w:val="00E941C6"/>
    <w:rsid w:val="00E95717"/>
    <w:rsid w:val="00E97DD9"/>
    <w:rsid w:val="00EA133E"/>
    <w:rsid w:val="00EA5989"/>
    <w:rsid w:val="00EA7F9C"/>
    <w:rsid w:val="00EB7304"/>
    <w:rsid w:val="00EC1F12"/>
    <w:rsid w:val="00EC763C"/>
    <w:rsid w:val="00ED4A19"/>
    <w:rsid w:val="00EE0808"/>
    <w:rsid w:val="00EE54BD"/>
    <w:rsid w:val="00EF0FAC"/>
    <w:rsid w:val="00EF53F1"/>
    <w:rsid w:val="00F11D24"/>
    <w:rsid w:val="00F12C35"/>
    <w:rsid w:val="00F13B19"/>
    <w:rsid w:val="00F3266E"/>
    <w:rsid w:val="00F336AF"/>
    <w:rsid w:val="00F36F44"/>
    <w:rsid w:val="00F4061C"/>
    <w:rsid w:val="00F52479"/>
    <w:rsid w:val="00F54AFC"/>
    <w:rsid w:val="00F65907"/>
    <w:rsid w:val="00F66541"/>
    <w:rsid w:val="00F72387"/>
    <w:rsid w:val="00F72D97"/>
    <w:rsid w:val="00F8706C"/>
    <w:rsid w:val="00F9399A"/>
    <w:rsid w:val="00FA1D82"/>
    <w:rsid w:val="00FA21A8"/>
    <w:rsid w:val="00FA339F"/>
    <w:rsid w:val="00FA5440"/>
    <w:rsid w:val="00FA7687"/>
    <w:rsid w:val="00FB1B69"/>
    <w:rsid w:val="00FC483B"/>
    <w:rsid w:val="00FC48FE"/>
    <w:rsid w:val="00FD06CD"/>
    <w:rsid w:val="00FE2196"/>
    <w:rsid w:val="00FE4C35"/>
    <w:rsid w:val="00FE6E3A"/>
    <w:rsid w:val="00FF2D58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5"/>
    <w:rPr>
      <w:sz w:val="24"/>
      <w:szCs w:val="24"/>
    </w:rPr>
  </w:style>
  <w:style w:type="paragraph" w:styleId="1">
    <w:name w:val="heading 1"/>
    <w:basedOn w:val="a"/>
    <w:next w:val="a"/>
    <w:qFormat/>
    <w:rsid w:val="00525ABE"/>
    <w:pPr>
      <w:keepNext/>
      <w:jc w:val="center"/>
      <w:outlineLvl w:val="0"/>
    </w:pPr>
    <w:rPr>
      <w:noProof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1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A8E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a4">
    <w:name w:val="Normal (Web)"/>
    <w:basedOn w:val="a"/>
    <w:rsid w:val="00AC5A8E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F9399A"/>
    <w:rPr>
      <w:rFonts w:ascii="Tahoma" w:hAnsi="Tahoma" w:cs="Tahoma"/>
      <w:sz w:val="16"/>
      <w:szCs w:val="16"/>
    </w:rPr>
  </w:style>
  <w:style w:type="paragraph" w:customStyle="1" w:styleId="pnormal">
    <w:name w:val="pnormal"/>
    <w:basedOn w:val="a"/>
    <w:rsid w:val="002C76ED"/>
    <w:pPr>
      <w:spacing w:line="288" w:lineRule="auto"/>
    </w:pPr>
    <w:rPr>
      <w:rFonts w:ascii="Arial" w:hAnsi="Arial" w:cs="Arial"/>
      <w:sz w:val="20"/>
      <w:szCs w:val="20"/>
    </w:rPr>
  </w:style>
  <w:style w:type="character" w:styleId="a6">
    <w:name w:val="Strong"/>
    <w:qFormat/>
    <w:rsid w:val="00E01EB7"/>
    <w:rPr>
      <w:b/>
      <w:bCs/>
    </w:rPr>
  </w:style>
  <w:style w:type="paragraph" w:customStyle="1" w:styleId="a7">
    <w:name w:val="Знак"/>
    <w:basedOn w:val="a"/>
    <w:next w:val="a"/>
    <w:rsid w:val="00767EC9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customStyle="1" w:styleId="a8">
    <w:name w:val="Знак Знак Знак Знак"/>
    <w:basedOn w:val="a"/>
    <w:next w:val="a"/>
    <w:rsid w:val="0005210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9">
    <w:name w:val="List Paragraph"/>
    <w:basedOn w:val="a"/>
    <w:uiPriority w:val="34"/>
    <w:qFormat/>
    <w:rsid w:val="00CA7C8F"/>
    <w:pPr>
      <w:ind w:left="708"/>
    </w:pPr>
  </w:style>
  <w:style w:type="paragraph" w:customStyle="1" w:styleId="10">
    <w:name w:val="1"/>
    <w:basedOn w:val="a"/>
    <w:uiPriority w:val="99"/>
    <w:rsid w:val="002A13BE"/>
    <w:pPr>
      <w:spacing w:after="40"/>
      <w:ind w:firstLine="709"/>
      <w:jc w:val="both"/>
    </w:pPr>
    <w:rPr>
      <w:b/>
      <w:bCs/>
      <w:spacing w:val="2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2A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1">
    <w:name w:val="Subhead 1"/>
    <w:basedOn w:val="Headline"/>
    <w:rsid w:val="002A13BE"/>
    <w:pPr>
      <w:spacing w:before="113" w:after="113"/>
    </w:pPr>
    <w:rPr>
      <w:sz w:val="22"/>
    </w:rPr>
  </w:style>
  <w:style w:type="paragraph" w:customStyle="1" w:styleId="Headline">
    <w:name w:val="Headline"/>
    <w:rsid w:val="002A13BE"/>
    <w:pPr>
      <w:spacing w:after="283"/>
      <w:jc w:val="center"/>
    </w:pPr>
    <w:rPr>
      <w:rFonts w:ascii="TimesDL" w:hAnsi="TimesDL"/>
      <w:b/>
      <w:snapToGrid w:val="0"/>
      <w:sz w:val="24"/>
    </w:rPr>
  </w:style>
  <w:style w:type="paragraph" w:customStyle="1" w:styleId="11">
    <w:name w:val="Основной текст1"/>
    <w:rsid w:val="002A13BE"/>
    <w:pPr>
      <w:spacing w:line="230" w:lineRule="atLeast"/>
      <w:ind w:firstLine="480"/>
      <w:jc w:val="both"/>
    </w:pPr>
    <w:rPr>
      <w:rFonts w:ascii="TimesDL" w:hAnsi="TimesDL"/>
      <w:snapToGrid w:val="0"/>
      <w:color w:val="000000"/>
    </w:rPr>
  </w:style>
  <w:style w:type="paragraph" w:customStyle="1" w:styleId="12">
    <w:name w:val="Обычный1"/>
    <w:rsid w:val="002A13BE"/>
    <w:pPr>
      <w:widowControl w:val="0"/>
    </w:pPr>
    <w:rPr>
      <w:snapToGrid w:val="0"/>
      <w:sz w:val="22"/>
    </w:rPr>
  </w:style>
  <w:style w:type="paragraph" w:customStyle="1" w:styleId="FR3">
    <w:name w:val="FR3"/>
    <w:rsid w:val="002A13BE"/>
    <w:pPr>
      <w:widowControl w:val="0"/>
    </w:pPr>
    <w:rPr>
      <w:rFonts w:ascii="Arial" w:hAnsi="Arial"/>
      <w:snapToGrid w:val="0"/>
      <w:sz w:val="18"/>
    </w:rPr>
  </w:style>
  <w:style w:type="paragraph" w:customStyle="1" w:styleId="1112">
    <w:name w:val=".  11/12"/>
    <w:basedOn w:val="a"/>
    <w:rsid w:val="002A13BE"/>
    <w:pPr>
      <w:widowControl w:val="0"/>
      <w:suppressAutoHyphens/>
      <w:spacing w:after="200" w:line="276" w:lineRule="auto"/>
    </w:pPr>
    <w:rPr>
      <w:rFonts w:ascii="Calibri" w:eastAsia="Arial Unicode MS" w:hAnsi="Calibri" w:cs="font646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5"/>
    <w:rPr>
      <w:sz w:val="24"/>
      <w:szCs w:val="24"/>
    </w:rPr>
  </w:style>
  <w:style w:type="paragraph" w:styleId="1">
    <w:name w:val="heading 1"/>
    <w:basedOn w:val="a"/>
    <w:next w:val="a"/>
    <w:qFormat/>
    <w:rsid w:val="00525ABE"/>
    <w:pPr>
      <w:keepNext/>
      <w:jc w:val="center"/>
      <w:outlineLvl w:val="0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A8E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a4">
    <w:name w:val="Normal (Web)"/>
    <w:basedOn w:val="a"/>
    <w:rsid w:val="00AC5A8E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F9399A"/>
    <w:rPr>
      <w:rFonts w:ascii="Tahoma" w:hAnsi="Tahoma" w:cs="Tahoma"/>
      <w:sz w:val="16"/>
      <w:szCs w:val="16"/>
    </w:rPr>
  </w:style>
  <w:style w:type="paragraph" w:customStyle="1" w:styleId="pnormal">
    <w:name w:val="pnormal"/>
    <w:basedOn w:val="a"/>
    <w:rsid w:val="002C76ED"/>
    <w:pPr>
      <w:spacing w:line="288" w:lineRule="auto"/>
    </w:pPr>
    <w:rPr>
      <w:rFonts w:ascii="Arial" w:hAnsi="Arial" w:cs="Arial"/>
      <w:sz w:val="20"/>
      <w:szCs w:val="20"/>
    </w:rPr>
  </w:style>
  <w:style w:type="character" w:styleId="a6">
    <w:name w:val="Strong"/>
    <w:qFormat/>
    <w:rsid w:val="00E01EB7"/>
    <w:rPr>
      <w:b/>
      <w:bCs/>
    </w:rPr>
  </w:style>
  <w:style w:type="paragraph" w:customStyle="1" w:styleId="a7">
    <w:name w:val="Знак"/>
    <w:basedOn w:val="a"/>
    <w:next w:val="a"/>
    <w:rsid w:val="00767EC9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customStyle="1" w:styleId="a8">
    <w:name w:val="Знак Знак Знак Знак"/>
    <w:basedOn w:val="a"/>
    <w:next w:val="a"/>
    <w:rsid w:val="0005210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9">
    <w:name w:val="List Paragraph"/>
    <w:basedOn w:val="a"/>
    <w:uiPriority w:val="34"/>
    <w:qFormat/>
    <w:rsid w:val="00CA7C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dnaya@corp.n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_iy_tf@corp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64EC-37A2-47AF-A389-F66F959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>tsu</Company>
  <LinksUpToDate>false</LinksUpToDate>
  <CharactersWithSpaces>17163</CharactersWithSpaces>
  <SharedDoc>false</SharedDoc>
  <HLinks>
    <vt:vector size="6" baseType="variant">
      <vt:variant>
        <vt:i4>11796496</vt:i4>
      </vt:variant>
      <vt:variant>
        <vt:i4>0</vt:i4>
      </vt:variant>
      <vt:variant>
        <vt:i4>0</vt:i4>
      </vt:variant>
      <vt:variant>
        <vt:i4>5</vt:i4>
      </vt:variant>
      <vt:variant>
        <vt:lpwstr>mailto: tomskclc@gmail.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lang 5</dc:creator>
  <cp:lastModifiedBy>YULIYA</cp:lastModifiedBy>
  <cp:revision>28</cp:revision>
  <cp:lastPrinted>2015-02-03T10:40:00Z</cp:lastPrinted>
  <dcterms:created xsi:type="dcterms:W3CDTF">2018-11-22T05:05:00Z</dcterms:created>
  <dcterms:modified xsi:type="dcterms:W3CDTF">2018-12-19T06:39:00Z</dcterms:modified>
</cp:coreProperties>
</file>