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C" w:rsidRPr="00F95D1F" w:rsidRDefault="002D04AC" w:rsidP="00095EDC"/>
    <w:p w:rsidR="00F93748" w:rsidRPr="005743AB" w:rsidRDefault="00F93748" w:rsidP="00F93748">
      <w:pPr>
        <w:tabs>
          <w:tab w:val="left" w:pos="7938"/>
        </w:tabs>
        <w:jc w:val="center"/>
        <w:rPr>
          <w:lang w:val="en-US"/>
        </w:rPr>
      </w:pPr>
      <w:r w:rsidRPr="00390E4A">
        <w:rPr>
          <w:noProof/>
          <w:lang w:eastAsia="ru-RU"/>
        </w:rPr>
        <w:drawing>
          <wp:inline distT="0" distB="0" distL="0" distR="0">
            <wp:extent cx="895350" cy="1190556"/>
            <wp:effectExtent l="0" t="0" r="0" b="0"/>
            <wp:docPr id="2" name="Рисунок 2" descr="C:\Users\Dasha\Desktop\Work stuff\Лого-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\Desktop\Work stuff\Лого-Na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75" cy="121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3AB">
        <w:rPr>
          <w:lang w:val="en-US"/>
        </w:rPr>
        <w:t xml:space="preserve">                   </w:t>
      </w:r>
      <w:r w:rsidRPr="00390E4A">
        <w:rPr>
          <w:noProof/>
          <w:lang w:eastAsia="ru-RU"/>
        </w:rPr>
        <w:drawing>
          <wp:inline distT="0" distB="0" distL="0" distR="0">
            <wp:extent cx="1955800" cy="1165019"/>
            <wp:effectExtent l="0" t="0" r="6350" b="0"/>
            <wp:docPr id="3" name="Рисунок 3" descr="C:\Users\Dasha\Desktop\Work stuff\itmo_logo_whit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sha\Desktop\Work stuff\itmo_logo_white_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20" cy="118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87" w:rsidRDefault="00232687" w:rsidP="00095EDC">
      <w:pPr>
        <w:rPr>
          <w:lang w:val="en-US"/>
        </w:rPr>
      </w:pPr>
    </w:p>
    <w:p w:rsidR="00095EDC" w:rsidRPr="00391AF3" w:rsidRDefault="00F95D1F" w:rsidP="00095EDC">
      <w:pPr>
        <w:rPr>
          <w:lang w:val="en-US"/>
        </w:rPr>
      </w:pPr>
      <w:r>
        <w:rPr>
          <w:lang w:val="en-US"/>
        </w:rPr>
        <w:t>Dear</w:t>
      </w:r>
      <w:r w:rsidRPr="00391AF3">
        <w:rPr>
          <w:lang w:val="en-US"/>
        </w:rPr>
        <w:t xml:space="preserve"> </w:t>
      </w:r>
      <w:r>
        <w:rPr>
          <w:lang w:val="en-US"/>
        </w:rPr>
        <w:t>colleagues</w:t>
      </w:r>
      <w:r w:rsidR="00391AF3">
        <w:rPr>
          <w:lang w:val="en-US"/>
        </w:rPr>
        <w:t>,</w:t>
      </w:r>
    </w:p>
    <w:p w:rsidR="00095EDC" w:rsidRPr="00391AF3" w:rsidRDefault="00095EDC" w:rsidP="00095EDC">
      <w:pPr>
        <w:rPr>
          <w:lang w:val="en-US"/>
        </w:rPr>
      </w:pPr>
    </w:p>
    <w:p w:rsidR="00391AF3" w:rsidRDefault="00F95D1F" w:rsidP="002D04AC">
      <w:pPr>
        <w:spacing w:before="120" w:after="120"/>
        <w:jc w:val="both"/>
        <w:rPr>
          <w:lang w:val="en-US"/>
        </w:rPr>
      </w:pPr>
      <w:r w:rsidRPr="00F95D1F">
        <w:rPr>
          <w:lang w:val="en-US"/>
        </w:rPr>
        <w:t>The National Association of Teachers of English (</w:t>
      </w:r>
      <w:hyperlink r:id="rId10" w:history="1">
        <w:r w:rsidR="00A6381A">
          <w:rPr>
            <w:rStyle w:val="ad"/>
            <w:lang w:val="en-US"/>
          </w:rPr>
          <w:t xml:space="preserve">NATE </w:t>
        </w:r>
        <w:r w:rsidRPr="005743AB">
          <w:rPr>
            <w:rStyle w:val="ad"/>
            <w:lang w:val="en-US"/>
          </w:rPr>
          <w:t>Russia</w:t>
        </w:r>
      </w:hyperlink>
      <w:r w:rsidRPr="00F95D1F">
        <w:rPr>
          <w:lang w:val="en-US"/>
        </w:rPr>
        <w:t>)</w:t>
      </w:r>
      <w:r w:rsidR="00391AF3">
        <w:rPr>
          <w:lang w:val="en-US"/>
        </w:rPr>
        <w:t xml:space="preserve"> and</w:t>
      </w:r>
      <w:r w:rsidR="00390E4A" w:rsidRPr="00F95D1F">
        <w:rPr>
          <w:lang w:val="en-US"/>
        </w:rPr>
        <w:t xml:space="preserve"> </w:t>
      </w:r>
      <w:hyperlink r:id="rId11" w:history="1">
        <w:r w:rsidRPr="005743AB">
          <w:rPr>
            <w:rStyle w:val="ad"/>
            <w:lang w:val="en-US"/>
          </w:rPr>
          <w:t>ITMO University</w:t>
        </w:r>
      </w:hyperlink>
      <w:r w:rsidR="00391AF3">
        <w:rPr>
          <w:lang w:val="en-US"/>
        </w:rPr>
        <w:t xml:space="preserve">, supported by the </w:t>
      </w:r>
      <w:r>
        <w:rPr>
          <w:lang w:val="en-US"/>
        </w:rPr>
        <w:t xml:space="preserve">English Language Office at </w:t>
      </w:r>
      <w:r w:rsidRPr="00F95D1F">
        <w:rPr>
          <w:lang w:val="en-US"/>
        </w:rPr>
        <w:t>U.S. Embassy in Moscow</w:t>
      </w:r>
      <w:r w:rsidR="00391AF3">
        <w:rPr>
          <w:lang w:val="en-US"/>
        </w:rPr>
        <w:t>,</w:t>
      </w:r>
      <w:r w:rsidR="00390E4A" w:rsidRPr="00F95D1F">
        <w:rPr>
          <w:lang w:val="en-US"/>
        </w:rPr>
        <w:t xml:space="preserve"> </w:t>
      </w:r>
      <w:r>
        <w:rPr>
          <w:lang w:val="en-US"/>
        </w:rPr>
        <w:t xml:space="preserve">are pleased to invite you for </w:t>
      </w:r>
      <w:r w:rsidR="00762D0F" w:rsidRPr="00762D0F">
        <w:rPr>
          <w:b/>
          <w:lang w:val="en-US"/>
        </w:rPr>
        <w:t>the XXVth</w:t>
      </w:r>
      <w:r w:rsidR="00391AF3" w:rsidRPr="00391AF3">
        <w:rPr>
          <w:b/>
          <w:lang w:val="en-US"/>
        </w:rPr>
        <w:t xml:space="preserve"> </w:t>
      </w:r>
      <w:r w:rsidR="00A6381A">
        <w:rPr>
          <w:b/>
          <w:lang w:val="en-US"/>
        </w:rPr>
        <w:t>NATE Jubilee Convention and English Language Expo</w:t>
      </w:r>
      <w:r w:rsidRPr="00391AF3">
        <w:rPr>
          <w:b/>
          <w:lang w:val="en-US"/>
        </w:rPr>
        <w:t xml:space="preserve">: 25 Years of Navigating Through Challenges. </w:t>
      </w:r>
    </w:p>
    <w:p w:rsidR="002D04AC" w:rsidRPr="00F95D1F" w:rsidRDefault="00F95D1F" w:rsidP="002D04AC">
      <w:pPr>
        <w:spacing w:before="120" w:after="120"/>
        <w:jc w:val="both"/>
        <w:rPr>
          <w:lang w:val="en-US"/>
        </w:rPr>
      </w:pPr>
      <w:r>
        <w:rPr>
          <w:lang w:val="en-US"/>
        </w:rPr>
        <w:t>The</w:t>
      </w:r>
      <w:r w:rsidRPr="00F95D1F">
        <w:rPr>
          <w:lang w:val="en-US"/>
        </w:rPr>
        <w:t xml:space="preserve"> </w:t>
      </w:r>
      <w:r>
        <w:rPr>
          <w:lang w:val="en-US"/>
        </w:rPr>
        <w:t>Conference</w:t>
      </w:r>
      <w:r w:rsidRPr="00F95D1F">
        <w:rPr>
          <w:lang w:val="en-US"/>
        </w:rPr>
        <w:t xml:space="preserve"> </w:t>
      </w:r>
      <w:r>
        <w:rPr>
          <w:lang w:val="en-US"/>
        </w:rPr>
        <w:t>will</w:t>
      </w:r>
      <w:r w:rsidRPr="00F95D1F">
        <w:rPr>
          <w:lang w:val="en-US"/>
        </w:rPr>
        <w:t xml:space="preserve"> </w:t>
      </w:r>
      <w:r>
        <w:rPr>
          <w:lang w:val="en-US"/>
        </w:rPr>
        <w:t>be</w:t>
      </w:r>
      <w:r w:rsidRPr="00F95D1F">
        <w:rPr>
          <w:lang w:val="en-US"/>
        </w:rPr>
        <w:t xml:space="preserve"> </w:t>
      </w:r>
      <w:r>
        <w:rPr>
          <w:lang w:val="en-US"/>
        </w:rPr>
        <w:t>held</w:t>
      </w:r>
      <w:r w:rsidRPr="00F95D1F">
        <w:rPr>
          <w:lang w:val="en-US"/>
        </w:rPr>
        <w:t xml:space="preserve"> </w:t>
      </w:r>
      <w:r>
        <w:rPr>
          <w:lang w:val="en-US"/>
        </w:rPr>
        <w:t>in</w:t>
      </w:r>
      <w:r w:rsidRPr="00F95D1F">
        <w:rPr>
          <w:lang w:val="en-US"/>
        </w:rPr>
        <w:t xml:space="preserve"> </w:t>
      </w:r>
      <w:r>
        <w:rPr>
          <w:lang w:val="en-US"/>
        </w:rPr>
        <w:t>St</w:t>
      </w:r>
      <w:r w:rsidRPr="00F95D1F">
        <w:rPr>
          <w:lang w:val="en-US"/>
        </w:rPr>
        <w:t>.</w:t>
      </w:r>
      <w:r>
        <w:rPr>
          <w:lang w:val="en-US"/>
        </w:rPr>
        <w:t xml:space="preserve"> Petersburg on </w:t>
      </w:r>
      <w:r w:rsidRPr="00391AF3">
        <w:rPr>
          <w:b/>
          <w:lang w:val="en-US"/>
        </w:rPr>
        <w:t>April</w:t>
      </w:r>
      <w:r w:rsidR="002D04AC" w:rsidRPr="00391AF3">
        <w:rPr>
          <w:b/>
          <w:lang w:val="en-US"/>
        </w:rPr>
        <w:t xml:space="preserve"> 17-19</w:t>
      </w:r>
      <w:r w:rsidR="00391AF3">
        <w:rPr>
          <w:b/>
          <w:lang w:val="en-US"/>
        </w:rPr>
        <w:t>,</w:t>
      </w:r>
      <w:r w:rsidR="002D04AC" w:rsidRPr="00391AF3">
        <w:rPr>
          <w:b/>
          <w:lang w:val="en-US"/>
        </w:rPr>
        <w:t xml:space="preserve"> 2019</w:t>
      </w:r>
      <w:r w:rsidR="002D04AC" w:rsidRPr="00F95D1F">
        <w:rPr>
          <w:lang w:val="en-US"/>
        </w:rPr>
        <w:t>.</w:t>
      </w:r>
    </w:p>
    <w:p w:rsidR="00ED4656" w:rsidRDefault="00494E0E" w:rsidP="00564F96">
      <w:pPr>
        <w:spacing w:before="120" w:after="120"/>
        <w:jc w:val="both"/>
        <w:rPr>
          <w:lang w:val="en-US"/>
        </w:rPr>
      </w:pPr>
      <w:r w:rsidRPr="00494E0E">
        <w:rPr>
          <w:lang w:val="en-US"/>
        </w:rPr>
        <w:t>During the conference participants will review the last 25 years of NATE and its role in the development and sharing of best practices and know-how in the sphere of English language teaching.</w:t>
      </w:r>
      <w:r w:rsidR="00606FC9">
        <w:rPr>
          <w:lang w:val="en-US"/>
        </w:rPr>
        <w:t xml:space="preserve"> </w:t>
      </w:r>
      <w:bookmarkStart w:id="0" w:name="_GoBack"/>
      <w:bookmarkEnd w:id="0"/>
    </w:p>
    <w:p w:rsidR="00606FC9" w:rsidRPr="00606FC9" w:rsidRDefault="00606FC9" w:rsidP="00564F96">
      <w:pPr>
        <w:spacing w:before="120" w:after="120"/>
        <w:jc w:val="both"/>
        <w:rPr>
          <w:lang w:val="en-US"/>
        </w:rPr>
      </w:pPr>
      <w:r>
        <w:rPr>
          <w:lang w:val="en-US"/>
        </w:rPr>
        <w:t>This</w:t>
      </w:r>
      <w:r w:rsidRPr="00606FC9">
        <w:rPr>
          <w:lang w:val="en-US"/>
        </w:rPr>
        <w:t xml:space="preserve"> </w:t>
      </w:r>
      <w:r>
        <w:rPr>
          <w:lang w:val="en-US"/>
        </w:rPr>
        <w:t>year</w:t>
      </w:r>
      <w:r w:rsidRPr="00606FC9">
        <w:rPr>
          <w:lang w:val="en-US"/>
        </w:rPr>
        <w:t>’</w:t>
      </w:r>
      <w:r>
        <w:rPr>
          <w:lang w:val="en-US"/>
        </w:rPr>
        <w:t>s</w:t>
      </w:r>
      <w:r w:rsidRPr="00606FC9">
        <w:rPr>
          <w:lang w:val="en-US"/>
        </w:rPr>
        <w:t xml:space="preserve"> </w:t>
      </w:r>
      <w:r>
        <w:rPr>
          <w:lang w:val="en-US"/>
        </w:rPr>
        <w:t>Conference</w:t>
      </w:r>
      <w:r w:rsidRPr="00606FC9">
        <w:rPr>
          <w:lang w:val="en-US"/>
        </w:rPr>
        <w:t xml:space="preserve"> main topics are: </w:t>
      </w:r>
    </w:p>
    <w:p w:rsidR="005F5BFF" w:rsidRPr="00606FC9" w:rsidRDefault="005F5BFF" w:rsidP="005F5BFF">
      <w:pPr>
        <w:pStyle w:val="aa"/>
        <w:numPr>
          <w:ilvl w:val="0"/>
          <w:numId w:val="8"/>
        </w:numPr>
        <w:spacing w:before="120" w:after="120"/>
        <w:jc w:val="both"/>
        <w:rPr>
          <w:lang w:val="en-US"/>
        </w:rPr>
      </w:pPr>
      <w:r>
        <w:rPr>
          <w:lang w:val="en-US"/>
        </w:rPr>
        <w:t>NATE Russia projects</w:t>
      </w:r>
    </w:p>
    <w:p w:rsidR="00606FC9" w:rsidRPr="00606FC9" w:rsidRDefault="00606FC9" w:rsidP="005F5BFF">
      <w:pPr>
        <w:pStyle w:val="aa"/>
        <w:numPr>
          <w:ilvl w:val="0"/>
          <w:numId w:val="8"/>
        </w:numPr>
        <w:spacing w:before="120" w:after="120"/>
        <w:jc w:val="both"/>
        <w:rPr>
          <w:lang w:val="en-US"/>
        </w:rPr>
      </w:pPr>
      <w:r w:rsidRPr="00606FC9">
        <w:rPr>
          <w:lang w:val="en-US"/>
        </w:rPr>
        <w:t>CLIL</w:t>
      </w:r>
      <w:r w:rsidR="005F5BFF">
        <w:rPr>
          <w:lang w:val="en-US"/>
        </w:rPr>
        <w:t xml:space="preserve">, </w:t>
      </w:r>
      <w:r w:rsidR="005F5BFF" w:rsidRPr="005F5BFF">
        <w:rPr>
          <w:lang w:val="en-US"/>
        </w:rPr>
        <w:t>CBI</w:t>
      </w:r>
      <w:r w:rsidRPr="00606FC9">
        <w:rPr>
          <w:lang w:val="en-US"/>
        </w:rPr>
        <w:t xml:space="preserve"> &amp; EMI: challenges and achievements</w:t>
      </w:r>
    </w:p>
    <w:p w:rsidR="00606FC9" w:rsidRPr="00606FC9" w:rsidRDefault="00606FC9" w:rsidP="00606FC9">
      <w:pPr>
        <w:pStyle w:val="aa"/>
        <w:numPr>
          <w:ilvl w:val="0"/>
          <w:numId w:val="8"/>
        </w:numPr>
        <w:spacing w:before="120" w:after="120"/>
        <w:jc w:val="both"/>
        <w:rPr>
          <w:lang w:val="en-US"/>
        </w:rPr>
      </w:pPr>
      <w:r w:rsidRPr="00606FC9">
        <w:rPr>
          <w:lang w:val="en-US"/>
        </w:rPr>
        <w:t>ESP &amp; EAP</w:t>
      </w:r>
    </w:p>
    <w:p w:rsidR="00606FC9" w:rsidRPr="00606FC9" w:rsidRDefault="00606FC9" w:rsidP="00606FC9">
      <w:pPr>
        <w:pStyle w:val="aa"/>
        <w:numPr>
          <w:ilvl w:val="0"/>
          <w:numId w:val="8"/>
        </w:numPr>
        <w:spacing w:before="120" w:after="120"/>
        <w:jc w:val="both"/>
        <w:rPr>
          <w:lang w:val="en-US"/>
        </w:rPr>
      </w:pPr>
      <w:r w:rsidRPr="00606FC9">
        <w:rPr>
          <w:lang w:val="en-US"/>
        </w:rPr>
        <w:t>Teaching Soft Skills in the context of EL curriculum</w:t>
      </w:r>
    </w:p>
    <w:p w:rsidR="00606FC9" w:rsidRPr="00606FC9" w:rsidRDefault="00606FC9" w:rsidP="00606FC9">
      <w:pPr>
        <w:pStyle w:val="aa"/>
        <w:numPr>
          <w:ilvl w:val="0"/>
          <w:numId w:val="8"/>
        </w:numPr>
        <w:spacing w:before="120" w:after="120"/>
        <w:jc w:val="both"/>
        <w:rPr>
          <w:lang w:val="en-US"/>
        </w:rPr>
      </w:pPr>
      <w:r w:rsidRPr="00606FC9">
        <w:rPr>
          <w:lang w:val="en-US"/>
        </w:rPr>
        <w:t>Teaching Russian as a foreign language</w:t>
      </w:r>
    </w:p>
    <w:p w:rsidR="00606FC9" w:rsidRPr="00606FC9" w:rsidRDefault="00606FC9" w:rsidP="00606FC9">
      <w:pPr>
        <w:pStyle w:val="aa"/>
        <w:numPr>
          <w:ilvl w:val="0"/>
          <w:numId w:val="8"/>
        </w:numPr>
        <w:spacing w:before="120" w:after="120"/>
        <w:jc w:val="both"/>
        <w:rPr>
          <w:lang w:val="en-US"/>
        </w:rPr>
      </w:pPr>
      <w:r w:rsidRPr="00606FC9">
        <w:rPr>
          <w:lang w:val="en-US"/>
        </w:rPr>
        <w:t>Enhancement of EL level through extracurricular activities at school</w:t>
      </w:r>
    </w:p>
    <w:p w:rsidR="00606FC9" w:rsidRPr="00606FC9" w:rsidRDefault="00606FC9" w:rsidP="00606FC9">
      <w:pPr>
        <w:pStyle w:val="aa"/>
        <w:numPr>
          <w:ilvl w:val="0"/>
          <w:numId w:val="8"/>
        </w:numPr>
        <w:spacing w:before="120" w:after="120"/>
        <w:jc w:val="both"/>
        <w:rPr>
          <w:lang w:val="en-US"/>
        </w:rPr>
      </w:pPr>
      <w:r w:rsidRPr="00606FC9">
        <w:rPr>
          <w:lang w:val="en-US"/>
        </w:rPr>
        <w:t>EL level assessment (OGE, EGE, Cambridge exams, TOEFL)</w:t>
      </w:r>
    </w:p>
    <w:p w:rsidR="00B01770" w:rsidRDefault="00606FC9" w:rsidP="00606FC9">
      <w:pPr>
        <w:pStyle w:val="aa"/>
        <w:numPr>
          <w:ilvl w:val="0"/>
          <w:numId w:val="8"/>
        </w:numPr>
        <w:spacing w:before="120" w:after="120"/>
        <w:jc w:val="both"/>
        <w:rPr>
          <w:lang w:val="en-US"/>
        </w:rPr>
      </w:pPr>
      <w:r w:rsidRPr="00606FC9">
        <w:rPr>
          <w:lang w:val="en-US"/>
        </w:rPr>
        <w:t>Current trends in applied linguistics</w:t>
      </w:r>
      <w:r w:rsidR="00B01770" w:rsidRPr="00606FC9">
        <w:rPr>
          <w:lang w:val="en-US"/>
        </w:rPr>
        <w:t xml:space="preserve"> </w:t>
      </w:r>
    </w:p>
    <w:p w:rsidR="00CD5DE1" w:rsidRPr="00606FC9" w:rsidRDefault="00606FC9" w:rsidP="00564F96">
      <w:pPr>
        <w:spacing w:before="120" w:after="120"/>
        <w:jc w:val="both"/>
        <w:rPr>
          <w:lang w:val="en-US"/>
        </w:rPr>
      </w:pPr>
      <w:r w:rsidRPr="00606FC9">
        <w:rPr>
          <w:b/>
          <w:lang w:val="en-US"/>
        </w:rPr>
        <w:t>Call for proposals is open now.</w:t>
      </w:r>
      <w:r>
        <w:rPr>
          <w:lang w:val="en-US"/>
        </w:rPr>
        <w:t xml:space="preserve"> Russian and international experts are encouraged to participate in the following formats</w:t>
      </w:r>
      <w:r w:rsidR="00CD5DE1" w:rsidRPr="00606FC9">
        <w:rPr>
          <w:lang w:val="en-US"/>
        </w:rPr>
        <w:t>:</w:t>
      </w:r>
    </w:p>
    <w:p w:rsidR="00606FC9" w:rsidRPr="00CD6EF8" w:rsidRDefault="0054248D" w:rsidP="00606FC9">
      <w:pPr>
        <w:pStyle w:val="aa"/>
        <w:numPr>
          <w:ilvl w:val="0"/>
          <w:numId w:val="2"/>
        </w:numPr>
        <w:spacing w:before="120" w:after="120"/>
        <w:jc w:val="both"/>
      </w:pPr>
      <w:r>
        <w:rPr>
          <w:lang w:val="en-US"/>
        </w:rPr>
        <w:t>W</w:t>
      </w:r>
      <w:r w:rsidR="00606FC9">
        <w:t>orkshop</w:t>
      </w:r>
      <w:r w:rsidR="00ED4656">
        <w:rPr>
          <w:lang w:val="en-US"/>
        </w:rPr>
        <w:t xml:space="preserve"> (45 mins)</w:t>
      </w:r>
    </w:p>
    <w:p w:rsidR="00CD6EF8" w:rsidRDefault="00CD6EF8" w:rsidP="00606FC9">
      <w:pPr>
        <w:pStyle w:val="aa"/>
        <w:numPr>
          <w:ilvl w:val="0"/>
          <w:numId w:val="2"/>
        </w:numPr>
        <w:spacing w:before="120" w:after="120"/>
        <w:jc w:val="both"/>
      </w:pPr>
      <w:r>
        <w:rPr>
          <w:lang w:val="en-US"/>
        </w:rPr>
        <w:t>Plenary speech (30 mins)</w:t>
      </w:r>
    </w:p>
    <w:p w:rsidR="00606FC9" w:rsidRDefault="0054248D" w:rsidP="00606FC9">
      <w:pPr>
        <w:pStyle w:val="aa"/>
        <w:numPr>
          <w:ilvl w:val="0"/>
          <w:numId w:val="2"/>
        </w:numPr>
        <w:spacing w:before="120" w:after="120"/>
        <w:jc w:val="both"/>
      </w:pPr>
      <w:r>
        <w:rPr>
          <w:lang w:val="en-US"/>
        </w:rPr>
        <w:t xml:space="preserve">Scientific </w:t>
      </w:r>
      <w:r w:rsidR="00261187">
        <w:rPr>
          <w:lang w:val="en-US"/>
        </w:rPr>
        <w:t>p</w:t>
      </w:r>
      <w:r>
        <w:t>ublication</w:t>
      </w:r>
    </w:p>
    <w:p w:rsidR="00606FC9" w:rsidRPr="00606FC9" w:rsidRDefault="00824AFB" w:rsidP="00606FC9">
      <w:pPr>
        <w:pStyle w:val="aa"/>
        <w:numPr>
          <w:ilvl w:val="0"/>
          <w:numId w:val="2"/>
        </w:numPr>
        <w:spacing w:before="120" w:after="120"/>
        <w:jc w:val="both"/>
        <w:rPr>
          <w:lang w:val="en-US"/>
        </w:rPr>
      </w:pPr>
      <w:r>
        <w:rPr>
          <w:lang w:val="en-US"/>
        </w:rPr>
        <w:t>Poster presentation</w:t>
      </w:r>
    </w:p>
    <w:p w:rsidR="00CD5DE1" w:rsidRDefault="0054248D" w:rsidP="00606FC9">
      <w:pPr>
        <w:pStyle w:val="aa"/>
        <w:numPr>
          <w:ilvl w:val="0"/>
          <w:numId w:val="2"/>
        </w:numPr>
        <w:spacing w:before="120" w:after="120"/>
        <w:jc w:val="both"/>
        <w:rPr>
          <w:lang w:val="en-US"/>
        </w:rPr>
      </w:pPr>
      <w:r>
        <w:rPr>
          <w:lang w:val="en-US"/>
        </w:rPr>
        <w:t>P</w:t>
      </w:r>
      <w:r w:rsidR="00CD6EF8">
        <w:rPr>
          <w:lang w:val="en-US"/>
        </w:rPr>
        <w:t>resentation</w:t>
      </w:r>
      <w:r w:rsidR="00606FC9">
        <w:rPr>
          <w:lang w:val="en-US"/>
        </w:rPr>
        <w:t xml:space="preserve"> </w:t>
      </w:r>
      <w:r>
        <w:rPr>
          <w:lang w:val="en-US"/>
        </w:rPr>
        <w:t xml:space="preserve">for one of the </w:t>
      </w:r>
      <w:r w:rsidR="003B54BE" w:rsidRPr="002452C0">
        <w:rPr>
          <w:lang w:val="en-US"/>
        </w:rPr>
        <w:t>Special</w:t>
      </w:r>
      <w:r w:rsidR="003B54BE" w:rsidRPr="0054248D">
        <w:rPr>
          <w:lang w:val="en-US"/>
        </w:rPr>
        <w:t xml:space="preserve"> </w:t>
      </w:r>
      <w:r w:rsidR="003B54BE" w:rsidRPr="002452C0">
        <w:rPr>
          <w:lang w:val="en-US"/>
        </w:rPr>
        <w:t>Interest</w:t>
      </w:r>
      <w:r w:rsidR="003B54BE" w:rsidRPr="0054248D">
        <w:rPr>
          <w:lang w:val="en-US"/>
        </w:rPr>
        <w:t xml:space="preserve"> </w:t>
      </w:r>
      <w:r w:rsidR="003B54BE" w:rsidRPr="002452C0">
        <w:rPr>
          <w:lang w:val="en-US"/>
        </w:rPr>
        <w:t>Group</w:t>
      </w:r>
      <w:r>
        <w:rPr>
          <w:lang w:val="en-US"/>
        </w:rPr>
        <w:t xml:space="preserve"> sessions</w:t>
      </w:r>
      <w:r w:rsidR="00CD6EF8">
        <w:rPr>
          <w:lang w:val="en-US"/>
        </w:rPr>
        <w:t xml:space="preserve"> (15 mins)</w:t>
      </w:r>
    </w:p>
    <w:p w:rsidR="009B684E" w:rsidRPr="0054248D" w:rsidRDefault="0054248D" w:rsidP="007831A7">
      <w:pPr>
        <w:spacing w:before="120" w:after="120"/>
        <w:jc w:val="both"/>
        <w:rPr>
          <w:lang w:val="en-US"/>
        </w:rPr>
      </w:pPr>
      <w:r>
        <w:rPr>
          <w:lang w:val="en-US"/>
        </w:rPr>
        <w:t xml:space="preserve">Proposals </w:t>
      </w:r>
      <w:r w:rsidR="00261187">
        <w:rPr>
          <w:lang w:val="en-US"/>
        </w:rPr>
        <w:t>in</w:t>
      </w:r>
      <w:r w:rsidR="00261187" w:rsidRPr="00261187">
        <w:rPr>
          <w:lang w:val="en-US"/>
        </w:rPr>
        <w:t xml:space="preserve"> </w:t>
      </w:r>
      <w:r w:rsidR="00261187">
        <w:rPr>
          <w:lang w:val="en-US"/>
        </w:rPr>
        <w:t xml:space="preserve">English </w:t>
      </w:r>
      <w:r>
        <w:rPr>
          <w:lang w:val="en-US"/>
        </w:rPr>
        <w:t xml:space="preserve">are to be submitted through the electronic form on the </w:t>
      </w:r>
      <w:hyperlink r:id="rId12" w:history="1">
        <w:r w:rsidRPr="00F96B2B">
          <w:rPr>
            <w:rStyle w:val="ad"/>
            <w:lang w:val="en-US"/>
          </w:rPr>
          <w:t>website of the Conference</w:t>
        </w:r>
      </w:hyperlink>
      <w:r w:rsidR="00F96B2B">
        <w:rPr>
          <w:lang w:val="en-US"/>
        </w:rPr>
        <w:t xml:space="preserve"> </w:t>
      </w:r>
      <w:r w:rsidRPr="00F96B2B">
        <w:rPr>
          <w:b/>
          <w:lang w:val="en-US"/>
        </w:rPr>
        <w:t xml:space="preserve">till </w:t>
      </w:r>
      <w:r w:rsidR="00261187" w:rsidRPr="00F96B2B">
        <w:rPr>
          <w:b/>
          <w:lang w:val="en-US"/>
        </w:rPr>
        <w:t>February</w:t>
      </w:r>
      <w:r w:rsidRPr="00F96B2B">
        <w:rPr>
          <w:b/>
          <w:lang w:val="en-US"/>
        </w:rPr>
        <w:t xml:space="preserve"> 15, 2019</w:t>
      </w:r>
      <w:r w:rsidR="007831A7" w:rsidRPr="0054248D">
        <w:rPr>
          <w:lang w:val="en-US"/>
        </w:rPr>
        <w:t xml:space="preserve">. </w:t>
      </w:r>
    </w:p>
    <w:p w:rsidR="007A43EE" w:rsidRPr="0054248D" w:rsidRDefault="0054248D" w:rsidP="007A43EE">
      <w:pPr>
        <w:spacing w:before="120" w:after="120"/>
        <w:jc w:val="both"/>
        <w:rPr>
          <w:lang w:val="en-US"/>
        </w:rPr>
      </w:pPr>
      <w:r>
        <w:rPr>
          <w:lang w:val="en-US"/>
        </w:rPr>
        <w:t>Travel and accommodation expenses of speakers from other cities may be covered.</w:t>
      </w:r>
      <w:r w:rsidR="007A43EE" w:rsidRPr="007A43EE">
        <w:rPr>
          <w:lang w:val="en-US"/>
        </w:rPr>
        <w:t xml:space="preserve"> </w:t>
      </w:r>
      <w:r w:rsidR="005F5BFF">
        <w:rPr>
          <w:lang w:val="en-US"/>
        </w:rPr>
        <w:t>All</w:t>
      </w:r>
      <w:r w:rsidR="007A43EE">
        <w:rPr>
          <w:lang w:val="en-US"/>
        </w:rPr>
        <w:t xml:space="preserve"> attendees and presenters will receive Certificates</w:t>
      </w:r>
      <w:r w:rsidR="007A43EE" w:rsidRPr="0054248D">
        <w:rPr>
          <w:lang w:val="en-US"/>
        </w:rPr>
        <w:t>.</w:t>
      </w:r>
    </w:p>
    <w:p w:rsidR="00261187" w:rsidRPr="007A43EE" w:rsidRDefault="00261187" w:rsidP="007831A7">
      <w:pPr>
        <w:spacing w:before="120" w:after="120"/>
        <w:jc w:val="both"/>
        <w:rPr>
          <w:lang w:val="en-US"/>
        </w:rPr>
      </w:pPr>
      <w:r>
        <w:rPr>
          <w:lang w:val="en-US"/>
        </w:rPr>
        <w:t xml:space="preserve">Registration for </w:t>
      </w:r>
      <w:r w:rsidR="00F93748">
        <w:rPr>
          <w:lang w:val="en-US"/>
        </w:rPr>
        <w:t>participants</w:t>
      </w:r>
      <w:r>
        <w:rPr>
          <w:lang w:val="en-US"/>
        </w:rPr>
        <w:t xml:space="preserve"> will be open </w:t>
      </w:r>
      <w:r w:rsidR="00F96B2B" w:rsidRPr="00F96B2B">
        <w:rPr>
          <w:b/>
          <w:lang w:val="en-US"/>
        </w:rPr>
        <w:t>from</w:t>
      </w:r>
      <w:r w:rsidRPr="00F96B2B">
        <w:rPr>
          <w:b/>
          <w:lang w:val="en-US"/>
        </w:rPr>
        <w:t xml:space="preserve"> January </w:t>
      </w:r>
      <w:r w:rsidR="00F96B2B" w:rsidRPr="00F96B2B">
        <w:rPr>
          <w:b/>
          <w:lang w:val="en-US"/>
        </w:rPr>
        <w:t>28</w:t>
      </w:r>
      <w:r w:rsidR="00F96B2B" w:rsidRPr="00F96B2B">
        <w:rPr>
          <w:b/>
          <w:vertAlign w:val="superscript"/>
          <w:lang w:val="en-US"/>
        </w:rPr>
        <w:t>th</w:t>
      </w:r>
      <w:r w:rsidR="00F96B2B" w:rsidRPr="00F96B2B">
        <w:rPr>
          <w:b/>
          <w:lang w:val="en-US"/>
        </w:rPr>
        <w:t xml:space="preserve"> till April 1</w:t>
      </w:r>
      <w:r w:rsidR="00F96B2B" w:rsidRPr="00F96B2B">
        <w:rPr>
          <w:b/>
          <w:vertAlign w:val="superscript"/>
          <w:lang w:val="en-US"/>
        </w:rPr>
        <w:t>st</w:t>
      </w:r>
      <w:r w:rsidR="00F96B2B">
        <w:rPr>
          <w:lang w:val="en-US"/>
        </w:rPr>
        <w:t xml:space="preserve">. Registration fee is 1500 RUB, and 999 RUB for </w:t>
      </w:r>
      <w:hyperlink r:id="rId13" w:history="1">
        <w:r w:rsidR="00F96B2B" w:rsidRPr="00F96B2B">
          <w:rPr>
            <w:rStyle w:val="ad"/>
            <w:lang w:val="en-US"/>
          </w:rPr>
          <w:t>NATE members</w:t>
        </w:r>
      </w:hyperlink>
      <w:r w:rsidR="00F96B2B">
        <w:rPr>
          <w:lang w:val="en-US"/>
        </w:rPr>
        <w:t xml:space="preserve">. The fee covers participation in the </w:t>
      </w:r>
      <w:r w:rsidR="007A43EE">
        <w:rPr>
          <w:lang w:val="en-US"/>
        </w:rPr>
        <w:t>sessions,</w:t>
      </w:r>
      <w:r w:rsidR="00F96B2B">
        <w:rPr>
          <w:lang w:val="en-US"/>
        </w:rPr>
        <w:t xml:space="preserve"> workshops</w:t>
      </w:r>
      <w:r w:rsidR="007A43EE">
        <w:rPr>
          <w:lang w:val="en-US"/>
        </w:rPr>
        <w:t xml:space="preserve"> and coffee breaks during </w:t>
      </w:r>
      <w:r w:rsidR="00F96B2B">
        <w:rPr>
          <w:lang w:val="en-US"/>
        </w:rPr>
        <w:t>the Conference, welcome pack, certificate of attendance</w:t>
      </w:r>
      <w:r w:rsidR="007A43EE">
        <w:rPr>
          <w:lang w:val="en-US"/>
        </w:rPr>
        <w:t xml:space="preserve">, participation in the </w:t>
      </w:r>
      <w:r w:rsidR="007A43EE" w:rsidRPr="007A43EE">
        <w:rPr>
          <w:lang w:val="en-US"/>
        </w:rPr>
        <w:t>lottery</w:t>
      </w:r>
      <w:r w:rsidR="005F5BFF">
        <w:rPr>
          <w:lang w:val="en-US"/>
        </w:rPr>
        <w:t xml:space="preserve">, </w:t>
      </w:r>
      <w:r w:rsidR="005F5BFF" w:rsidRPr="005F5BFF">
        <w:rPr>
          <w:lang w:val="en-US"/>
        </w:rPr>
        <w:t>and Conference proceedings book for the authors</w:t>
      </w:r>
      <w:r w:rsidR="007A43EE" w:rsidRPr="007A43EE">
        <w:rPr>
          <w:lang w:val="en-US"/>
        </w:rPr>
        <w:t>.</w:t>
      </w:r>
    </w:p>
    <w:p w:rsidR="002D04AC" w:rsidRPr="0054248D" w:rsidRDefault="0054248D" w:rsidP="0015622A">
      <w:pPr>
        <w:spacing w:before="120" w:after="120"/>
        <w:jc w:val="both"/>
        <w:rPr>
          <w:lang w:val="en-US"/>
        </w:rPr>
      </w:pPr>
      <w:r>
        <w:rPr>
          <w:lang w:val="en-US"/>
        </w:rPr>
        <w:t>On April 20</w:t>
      </w:r>
      <w:r w:rsidR="007A43EE" w:rsidRPr="007A43EE">
        <w:rPr>
          <w:vertAlign w:val="superscript"/>
          <w:lang w:val="en-US"/>
        </w:rPr>
        <w:t>th</w:t>
      </w:r>
      <w:r>
        <w:rPr>
          <w:lang w:val="en-US"/>
        </w:rPr>
        <w:t xml:space="preserve"> the </w:t>
      </w:r>
      <w:r w:rsidRPr="007A43EE">
        <w:rPr>
          <w:b/>
          <w:lang w:val="en-US"/>
        </w:rPr>
        <w:t>Post-Conference event</w:t>
      </w:r>
      <w:r>
        <w:rPr>
          <w:lang w:val="en-US"/>
        </w:rPr>
        <w:t xml:space="preserve"> devoted to Professional Development of the specialists in the sphere of EL teaching</w:t>
      </w:r>
      <w:r w:rsidR="00EE5226">
        <w:rPr>
          <w:lang w:val="en-US"/>
        </w:rPr>
        <w:t xml:space="preserve"> will be held</w:t>
      </w:r>
      <w:r>
        <w:rPr>
          <w:lang w:val="en-US"/>
        </w:rPr>
        <w:t>. Participation</w:t>
      </w:r>
      <w:r w:rsidRPr="0054248D">
        <w:rPr>
          <w:lang w:val="en-US"/>
        </w:rPr>
        <w:t xml:space="preserve"> </w:t>
      </w:r>
      <w:r>
        <w:rPr>
          <w:lang w:val="en-US"/>
        </w:rPr>
        <w:t>should</w:t>
      </w:r>
      <w:r w:rsidRPr="0054248D">
        <w:rPr>
          <w:lang w:val="en-US"/>
        </w:rPr>
        <w:t xml:space="preserve"> </w:t>
      </w:r>
      <w:r>
        <w:rPr>
          <w:lang w:val="en-US"/>
        </w:rPr>
        <w:t>be</w:t>
      </w:r>
      <w:r w:rsidRPr="0054248D">
        <w:rPr>
          <w:lang w:val="en-US"/>
        </w:rPr>
        <w:t xml:space="preserve"> </w:t>
      </w:r>
      <w:r>
        <w:rPr>
          <w:lang w:val="en-US"/>
        </w:rPr>
        <w:t>paid</w:t>
      </w:r>
      <w:r w:rsidRPr="0054248D">
        <w:rPr>
          <w:lang w:val="en-US"/>
        </w:rPr>
        <w:t xml:space="preserve"> </w:t>
      </w:r>
      <w:r>
        <w:rPr>
          <w:lang w:val="en-US"/>
        </w:rPr>
        <w:t>separately</w:t>
      </w:r>
      <w:r w:rsidRPr="0054248D">
        <w:rPr>
          <w:lang w:val="en-US"/>
        </w:rPr>
        <w:t>.</w:t>
      </w:r>
    </w:p>
    <w:p w:rsidR="002452C0" w:rsidRPr="0054248D" w:rsidRDefault="002452C0" w:rsidP="0015622A">
      <w:pPr>
        <w:spacing w:before="120" w:after="120"/>
        <w:jc w:val="both"/>
        <w:rPr>
          <w:lang w:val="en-US"/>
        </w:rPr>
      </w:pPr>
    </w:p>
    <w:p w:rsidR="00095EDC" w:rsidRPr="0054248D" w:rsidRDefault="0054248D" w:rsidP="007A43EE">
      <w:pPr>
        <w:spacing w:before="120" w:after="120"/>
        <w:ind w:left="709"/>
        <w:jc w:val="both"/>
        <w:rPr>
          <w:lang w:val="en-US"/>
        </w:rPr>
      </w:pPr>
      <w:r>
        <w:rPr>
          <w:lang w:val="en-US"/>
        </w:rPr>
        <w:t>Venue</w:t>
      </w:r>
      <w:r w:rsidR="00095EDC" w:rsidRPr="0054248D">
        <w:rPr>
          <w:lang w:val="en-US"/>
        </w:rPr>
        <w:t xml:space="preserve">: </w:t>
      </w:r>
      <w:r>
        <w:rPr>
          <w:lang w:val="en-US"/>
        </w:rPr>
        <w:t>ITMO</w:t>
      </w:r>
      <w:r w:rsidRPr="0054248D">
        <w:rPr>
          <w:lang w:val="en-US"/>
        </w:rPr>
        <w:t xml:space="preserve"> </w:t>
      </w:r>
      <w:r>
        <w:rPr>
          <w:lang w:val="en-US"/>
        </w:rPr>
        <w:t>University</w:t>
      </w:r>
      <w:r w:rsidRPr="0054248D">
        <w:rPr>
          <w:lang w:val="en-US"/>
        </w:rPr>
        <w:t xml:space="preserve">, 49, </w:t>
      </w:r>
      <w:r>
        <w:rPr>
          <w:lang w:val="en-US"/>
        </w:rPr>
        <w:t>Kronverksky pr., St. Petersburg</w:t>
      </w:r>
    </w:p>
    <w:p w:rsidR="007831A7" w:rsidRPr="0054248D" w:rsidRDefault="0054248D" w:rsidP="007A43EE">
      <w:pPr>
        <w:spacing w:before="120" w:after="120"/>
        <w:ind w:left="709"/>
        <w:jc w:val="both"/>
        <w:rPr>
          <w:lang w:val="en-US"/>
        </w:rPr>
      </w:pPr>
      <w:r>
        <w:rPr>
          <w:lang w:val="en-US"/>
        </w:rPr>
        <w:t>Proposal submission and registration</w:t>
      </w:r>
      <w:r w:rsidR="00095EDC" w:rsidRPr="0054248D">
        <w:rPr>
          <w:lang w:val="en-US"/>
        </w:rPr>
        <w:t xml:space="preserve">: </w:t>
      </w:r>
      <w:hyperlink r:id="rId14" w:history="1">
        <w:r w:rsidR="002452C0" w:rsidRPr="007A43EE">
          <w:rPr>
            <w:rStyle w:val="ad"/>
            <w:lang w:val="en-US"/>
          </w:rPr>
          <w:t>nateconf.ru</w:t>
        </w:r>
      </w:hyperlink>
    </w:p>
    <w:p w:rsidR="007831A7" w:rsidRDefault="0054248D" w:rsidP="007A43EE">
      <w:pPr>
        <w:spacing w:before="120" w:after="120"/>
        <w:ind w:left="709"/>
        <w:jc w:val="both"/>
        <w:rPr>
          <w:lang w:val="en-US"/>
        </w:rPr>
      </w:pPr>
      <w:r w:rsidRPr="00C12A5F">
        <w:rPr>
          <w:lang w:val="en-US"/>
        </w:rPr>
        <w:t>Email</w:t>
      </w:r>
      <w:r w:rsidR="007831A7" w:rsidRPr="00C12A5F">
        <w:rPr>
          <w:lang w:val="en-US"/>
        </w:rPr>
        <w:t xml:space="preserve">: </w:t>
      </w:r>
      <w:hyperlink r:id="rId15" w:history="1">
        <w:r w:rsidR="007A43EE" w:rsidRPr="00F22766">
          <w:rPr>
            <w:rStyle w:val="ad"/>
            <w:lang w:val="en-US"/>
          </w:rPr>
          <w:t>nateconf2019@corp.ifmo.ru</w:t>
        </w:r>
      </w:hyperlink>
    </w:p>
    <w:p w:rsidR="007A43EE" w:rsidRPr="00427552" w:rsidRDefault="007A43EE" w:rsidP="007A43EE">
      <w:pPr>
        <w:ind w:firstLine="720"/>
        <w:jc w:val="both"/>
        <w:rPr>
          <w:lang w:val="en-US"/>
        </w:rPr>
      </w:pPr>
      <w:r>
        <w:rPr>
          <w:lang w:val="en-US"/>
        </w:rPr>
        <w:t xml:space="preserve">NATE membership questions: </w:t>
      </w:r>
      <w:hyperlink r:id="rId16" w:history="1">
        <w:r w:rsidRPr="00F21F11">
          <w:rPr>
            <w:rStyle w:val="ad"/>
            <w:lang w:val="en-US"/>
          </w:rPr>
          <w:t>secretarynate</w:t>
        </w:r>
        <w:r w:rsidRPr="007A43EE">
          <w:rPr>
            <w:rStyle w:val="ad"/>
            <w:lang w:val="en-US"/>
          </w:rPr>
          <w:t>@</w:t>
        </w:r>
        <w:r w:rsidRPr="00F21F11">
          <w:rPr>
            <w:rStyle w:val="ad"/>
            <w:lang w:val="en-US"/>
          </w:rPr>
          <w:t>gmail</w:t>
        </w:r>
        <w:r w:rsidRPr="007A43EE">
          <w:rPr>
            <w:rStyle w:val="ad"/>
            <w:lang w:val="en-US"/>
          </w:rPr>
          <w:t>.</w:t>
        </w:r>
        <w:r w:rsidRPr="00F21F11">
          <w:rPr>
            <w:rStyle w:val="ad"/>
            <w:lang w:val="en-US"/>
          </w:rPr>
          <w:t>com</w:t>
        </w:r>
      </w:hyperlink>
      <w:r w:rsidRPr="007A43EE">
        <w:rPr>
          <w:lang w:val="en-US"/>
        </w:rPr>
        <w:t xml:space="preserve">, </w:t>
      </w:r>
      <w:hyperlink r:id="rId17" w:history="1">
        <w:r w:rsidRPr="00427552">
          <w:rPr>
            <w:rStyle w:val="ad"/>
            <w:lang w:val="en-US"/>
          </w:rPr>
          <w:t>www.nate-russia.ru</w:t>
        </w:r>
      </w:hyperlink>
      <w:r w:rsidRPr="00427552">
        <w:rPr>
          <w:lang w:val="en-US"/>
        </w:rPr>
        <w:t xml:space="preserve"> </w:t>
      </w:r>
    </w:p>
    <w:p w:rsidR="007A43EE" w:rsidRPr="00C12A5F" w:rsidRDefault="007A43EE" w:rsidP="007A43EE">
      <w:pPr>
        <w:spacing w:before="120" w:after="120"/>
        <w:jc w:val="both"/>
        <w:rPr>
          <w:lang w:val="en-US"/>
        </w:rPr>
      </w:pPr>
    </w:p>
    <w:p w:rsidR="00A6381A" w:rsidRDefault="00A6381A" w:rsidP="00F93748">
      <w:pPr>
        <w:spacing w:before="120" w:after="120"/>
        <w:jc w:val="center"/>
        <w:rPr>
          <w:b/>
          <w:lang w:val="en-US"/>
        </w:rPr>
      </w:pPr>
      <w:r>
        <w:rPr>
          <w:b/>
          <w:lang w:val="en-US"/>
        </w:rPr>
        <w:t>2019 NATE Russia Convention and English Language Expo</w:t>
      </w:r>
    </w:p>
    <w:p w:rsidR="00A6381A" w:rsidRDefault="00A6381A" w:rsidP="00F93748">
      <w:pPr>
        <w:spacing w:before="120" w:after="120"/>
        <w:jc w:val="center"/>
        <w:rPr>
          <w:lang w:val="en-US"/>
        </w:rPr>
      </w:pPr>
    </w:p>
    <w:p w:rsidR="00095EDC" w:rsidRPr="00391AF3" w:rsidRDefault="00C12A5F" w:rsidP="00F93748">
      <w:pPr>
        <w:spacing w:before="120" w:after="120"/>
        <w:jc w:val="center"/>
        <w:rPr>
          <w:lang w:val="en-US"/>
        </w:rPr>
      </w:pPr>
      <w:r>
        <w:rPr>
          <w:lang w:val="en-US"/>
        </w:rPr>
        <w:t>Preliminary Conference Program</w:t>
      </w:r>
      <w:r w:rsidR="00390E4A" w:rsidRPr="00391AF3">
        <w:rPr>
          <w:lang w:val="en-US"/>
        </w:rPr>
        <w:t>:</w:t>
      </w:r>
    </w:p>
    <w:p w:rsidR="00CE64AB" w:rsidRPr="00391AF3" w:rsidRDefault="00CE64AB" w:rsidP="00390E4A">
      <w:pPr>
        <w:spacing w:before="120" w:after="120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5425"/>
      </w:tblGrid>
      <w:tr w:rsidR="00390E4A" w:rsidRPr="00390E4A" w:rsidTr="009B684E">
        <w:trPr>
          <w:trHeight w:val="324"/>
          <w:jc w:val="center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7A43EE" w:rsidRDefault="00234395" w:rsidP="00234395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 xml:space="preserve">April 13-16, 2019    </w:t>
            </w:r>
            <w:r w:rsidR="007A43EE" w:rsidRPr="00234395"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>Pre-NATE 2019*</w:t>
            </w:r>
          </w:p>
        </w:tc>
      </w:tr>
      <w:tr w:rsidR="00234395" w:rsidRPr="00B6760F" w:rsidTr="00836F8C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95" w:rsidRPr="00390E4A" w:rsidRDefault="00234395" w:rsidP="00836F8C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10.00-18.00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95" w:rsidRPr="00234395" w:rsidRDefault="00234395" w:rsidP="00836F8C">
            <w:pPr>
              <w:rPr>
                <w:rFonts w:ascii="Arial" w:eastAsia="Times New Roman" w:hAnsi="Arial" w:cs="Arial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lang w:val="en-US" w:eastAsia="ru-RU"/>
              </w:rPr>
              <w:t xml:space="preserve">Young Teacher School </w:t>
            </w:r>
            <w:r w:rsidRPr="00234395">
              <w:rPr>
                <w:rFonts w:ascii="Arial" w:eastAsia="Times New Roman" w:hAnsi="Arial" w:cs="Arial"/>
                <w:sz w:val="20"/>
                <w:szCs w:val="22"/>
                <w:lang w:val="en-US" w:eastAsia="ru-RU"/>
              </w:rPr>
              <w:t>“</w:t>
            </w:r>
            <w:r w:rsidRPr="009F0536">
              <w:rPr>
                <w:rFonts w:ascii="Arial" w:eastAsia="Times New Roman" w:hAnsi="Arial" w:cs="Arial"/>
                <w:sz w:val="20"/>
                <w:szCs w:val="22"/>
                <w:lang w:val="en-US" w:eastAsia="ru-RU"/>
              </w:rPr>
              <w:t>NATE</w:t>
            </w:r>
            <w:r w:rsidRPr="00234395">
              <w:rPr>
                <w:rFonts w:ascii="Arial" w:eastAsia="Times New Roman" w:hAnsi="Arial" w:cs="Arial"/>
                <w:sz w:val="20"/>
                <w:szCs w:val="22"/>
                <w:lang w:val="en-US" w:eastAsia="ru-RU"/>
              </w:rPr>
              <w:t xml:space="preserve"> </w:t>
            </w:r>
            <w:r w:rsidRPr="009F0536">
              <w:rPr>
                <w:rFonts w:ascii="Arial" w:eastAsia="Times New Roman" w:hAnsi="Arial" w:cs="Arial"/>
                <w:sz w:val="20"/>
                <w:szCs w:val="22"/>
                <w:lang w:val="en-US" w:eastAsia="ru-RU"/>
              </w:rPr>
              <w:t>Informal</w:t>
            </w:r>
            <w:r w:rsidRPr="00234395">
              <w:rPr>
                <w:rFonts w:ascii="Arial" w:eastAsia="Times New Roman" w:hAnsi="Arial" w:cs="Arial"/>
                <w:sz w:val="20"/>
                <w:szCs w:val="22"/>
                <w:lang w:val="en-US" w:eastAsia="ru-RU"/>
              </w:rPr>
              <w:t xml:space="preserve"> 2019”</w:t>
            </w:r>
          </w:p>
        </w:tc>
      </w:tr>
      <w:tr w:rsidR="007A43EE" w:rsidRPr="00234395" w:rsidTr="009B684E">
        <w:trPr>
          <w:trHeight w:val="324"/>
          <w:jc w:val="center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3EE" w:rsidRDefault="00234395" w:rsidP="00390E4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ru-RU"/>
              </w:rPr>
              <w:t>16,</w:t>
            </w:r>
            <w:r w:rsidRPr="009B684E"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ru-RU"/>
              </w:rPr>
              <w:t xml:space="preserve"> 2019</w:t>
            </w:r>
          </w:p>
        </w:tc>
      </w:tr>
      <w:tr w:rsidR="00234395" w:rsidRPr="00B6760F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95" w:rsidRPr="00234395" w:rsidRDefault="00234395" w:rsidP="00390E4A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13.00-16.00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395" w:rsidRPr="004C0D2F" w:rsidRDefault="00234395" w:rsidP="005743AB">
            <w:pPr>
              <w:rPr>
                <w:rFonts w:ascii="Arial" w:eastAsia="Times New Roman" w:hAnsi="Arial" w:cs="Arial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lang w:val="en-US" w:eastAsia="ru-RU"/>
              </w:rPr>
              <w:t>Optional excursion around the city</w:t>
            </w:r>
            <w:r w:rsidR="004C0D2F" w:rsidRPr="004C0D2F">
              <w:rPr>
                <w:rFonts w:ascii="Arial" w:eastAsia="Times New Roman" w:hAnsi="Arial" w:cs="Arial"/>
                <w:sz w:val="20"/>
                <w:lang w:val="en-US" w:eastAsia="ru-RU"/>
              </w:rPr>
              <w:t>*</w:t>
            </w:r>
            <w:r w:rsidR="004C0D2F">
              <w:rPr>
                <w:rFonts w:ascii="Arial" w:eastAsia="Times New Roman" w:hAnsi="Arial" w:cs="Arial"/>
                <w:sz w:val="20"/>
                <w:lang w:val="en-US" w:eastAsia="ru-RU"/>
              </w:rPr>
              <w:t xml:space="preserve">, visit to </w:t>
            </w:r>
            <w:hyperlink r:id="rId18" w:history="1">
              <w:r w:rsidR="005743AB" w:rsidRPr="005743AB">
                <w:rPr>
                  <w:rStyle w:val="ad"/>
                  <w:rFonts w:ascii="Arial" w:eastAsia="Times New Roman" w:hAnsi="Arial" w:cs="Arial"/>
                  <w:sz w:val="20"/>
                  <w:lang w:val="en-US" w:eastAsia="ru-RU"/>
                </w:rPr>
                <w:t>O</w:t>
              </w:r>
              <w:r w:rsidR="004C0D2F" w:rsidRPr="005743AB">
                <w:rPr>
                  <w:rStyle w:val="ad"/>
                  <w:rFonts w:ascii="Arial" w:eastAsia="Times New Roman" w:hAnsi="Arial" w:cs="Arial"/>
                  <w:sz w:val="20"/>
                  <w:lang w:val="en-US" w:eastAsia="ru-RU"/>
                </w:rPr>
                <w:t>ptics museum</w:t>
              </w:r>
            </w:hyperlink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16.00-18.00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C12A5F" w:rsidP="00390E4A">
            <w:pPr>
              <w:rPr>
                <w:rFonts w:ascii="Arial" w:eastAsia="Times New Roman" w:hAnsi="Arial" w:cs="Arial"/>
                <w:sz w:val="20"/>
                <w:lang w:val="en-US" w:eastAsia="ru-RU"/>
              </w:rPr>
            </w:pPr>
            <w:r w:rsidRPr="00C12A5F">
              <w:rPr>
                <w:rFonts w:ascii="Arial" w:eastAsia="Times New Roman" w:hAnsi="Arial" w:cs="Arial"/>
                <w:sz w:val="20"/>
                <w:lang w:val="en-US" w:eastAsia="ru-RU"/>
              </w:rPr>
              <w:t>Preliminary registration</w:t>
            </w:r>
          </w:p>
        </w:tc>
      </w:tr>
      <w:tr w:rsidR="00390E4A" w:rsidRPr="00390E4A" w:rsidTr="009B684E">
        <w:trPr>
          <w:trHeight w:val="296"/>
          <w:jc w:val="center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C12A5F" w:rsidP="00C12A5F">
            <w:pP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ru-RU"/>
              </w:rPr>
              <w:t>,</w:t>
            </w:r>
            <w:r w:rsidRPr="009B684E"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ru-RU"/>
              </w:rPr>
              <w:t xml:space="preserve"> 2019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 xml:space="preserve">    Day 1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09.00-10.00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C12A5F" w:rsidP="00390E4A">
            <w:pP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Registration</w:t>
            </w:r>
          </w:p>
        </w:tc>
      </w:tr>
      <w:tr w:rsidR="00390E4A" w:rsidRPr="00390E4A" w:rsidTr="00C12A5F">
        <w:trPr>
          <w:trHeight w:val="314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10.00-12.00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C12A5F" w:rsidP="00390E4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 xml:space="preserve">Opening plenaries 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C12A5F" w:rsidP="00390E4A">
            <w:pP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Coffee break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12.30-14.00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C12A5F" w:rsidP="00390E4A">
            <w:pP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Panel discussion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14.00-15.00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C12A5F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Lunch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15.00-17.00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C12A5F" w:rsidP="00062730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Concurrent workshops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18.30-20.30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C12A5F" w:rsidP="00390E4A">
            <w:pP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Reception</w:t>
            </w:r>
          </w:p>
        </w:tc>
      </w:tr>
      <w:tr w:rsidR="00390E4A" w:rsidRPr="00390E4A" w:rsidTr="009B684E">
        <w:trPr>
          <w:trHeight w:val="288"/>
          <w:jc w:val="center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C12A5F" w:rsidP="00C12A5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ru-RU"/>
              </w:rPr>
              <w:t>,</w:t>
            </w:r>
            <w:r w:rsidRPr="009B684E"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ru-RU"/>
              </w:rPr>
              <w:t xml:space="preserve"> 2019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 xml:space="preserve">    Day 2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5F5BFF" w:rsidP="005F5BF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09</w:t>
            </w:r>
            <w:r w:rsidR="00390E4A"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.00-11.30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5F5BFF" w:rsidP="00062730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</w:pPr>
            <w:r w:rsidRPr="005F5BFF"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Plenaries and discussion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11.30-12.00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C12A5F" w:rsidP="00390E4A">
            <w:pP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Coffee break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12.00-13.00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C12A5F" w:rsidP="00390E4A">
            <w:pP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Concurrent workshops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13.00-14.00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C12A5F" w:rsidP="00062730">
            <w:pPr>
              <w:tabs>
                <w:tab w:val="left" w:pos="1520"/>
              </w:tabs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Lunch</w:t>
            </w:r>
          </w:p>
        </w:tc>
      </w:tr>
      <w:tr w:rsidR="005F5BFF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BFF" w:rsidRPr="00390E4A" w:rsidRDefault="005F5BFF" w:rsidP="005F5BF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14.00-15.30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BFF" w:rsidRPr="00390E4A" w:rsidRDefault="005F5BFF" w:rsidP="005F5BFF">
            <w:pP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NATE members meeting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5F5BFF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15.45-19.00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5F5BFF" w:rsidP="00062730">
            <w:pP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5F5BFF"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Special Interest Groups sessions</w:t>
            </w:r>
          </w:p>
        </w:tc>
      </w:tr>
      <w:tr w:rsidR="00390E4A" w:rsidRPr="00390E4A" w:rsidTr="009B684E">
        <w:trPr>
          <w:trHeight w:val="195"/>
          <w:jc w:val="center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C12A5F" w:rsidP="00C12A5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ru-RU"/>
              </w:rPr>
              <w:t>,</w:t>
            </w:r>
            <w:r w:rsidRPr="009B684E"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ru-RU"/>
              </w:rPr>
              <w:t xml:space="preserve"> 2019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 xml:space="preserve">    Day 3</w:t>
            </w:r>
          </w:p>
        </w:tc>
      </w:tr>
      <w:tr w:rsidR="00C12A5F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A5F" w:rsidRPr="00390E4A" w:rsidRDefault="005F5BFF" w:rsidP="00C12A5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09</w:t>
            </w:r>
            <w:r w:rsidR="00C12A5F"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.00-12.00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A5F" w:rsidRPr="00390E4A" w:rsidRDefault="005F5BFF" w:rsidP="00C12A5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F5BFF"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Plenaries and discussion</w:t>
            </w:r>
          </w:p>
        </w:tc>
      </w:tr>
      <w:tr w:rsidR="00C12A5F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A5F" w:rsidRPr="00390E4A" w:rsidRDefault="00C12A5F" w:rsidP="00C12A5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2A5F" w:rsidRPr="00390E4A" w:rsidRDefault="00C12A5F" w:rsidP="00C12A5F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Coffee break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12.30-14.00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C12A5F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 xml:space="preserve">Closing plenaries 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14.00-15.00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C12A5F" w:rsidP="00390E4A">
            <w:pP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Lunch</w:t>
            </w:r>
          </w:p>
        </w:tc>
      </w:tr>
      <w:tr w:rsidR="00390E4A" w:rsidRPr="00390E4A" w:rsidTr="009B684E">
        <w:trPr>
          <w:trHeight w:val="274"/>
          <w:jc w:val="center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C12A5F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ru-RU"/>
              </w:rPr>
              <w:t>20,</w:t>
            </w:r>
            <w:r w:rsidRPr="009B684E"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eastAsia="ru-RU"/>
              </w:rPr>
              <w:t xml:space="preserve"> 2019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 xml:space="preserve">    Post-conference event</w:t>
            </w:r>
            <w:r w:rsidR="005743AB"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US" w:eastAsia="ru-RU"/>
              </w:rPr>
              <w:t>*</w:t>
            </w:r>
          </w:p>
        </w:tc>
      </w:tr>
      <w:tr w:rsidR="00390E4A" w:rsidRPr="00390E4A" w:rsidTr="009B684E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390E4A" w:rsidRDefault="00390E4A" w:rsidP="00390E4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0E4A">
              <w:rPr>
                <w:rFonts w:ascii="Arial" w:eastAsia="Times New Roman" w:hAnsi="Arial" w:cs="Arial"/>
                <w:color w:val="000000"/>
                <w:sz w:val="20"/>
                <w:szCs w:val="22"/>
                <w:lang w:eastAsia="ru-RU"/>
              </w:rPr>
              <w:t>10.00-17.00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E4A" w:rsidRPr="00C12A5F" w:rsidRDefault="00C12A5F" w:rsidP="00062730">
            <w:pP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  <w:lang w:val="en-US" w:eastAsia="ru-RU"/>
              </w:rPr>
              <w:t>Professional Development sessions</w:t>
            </w:r>
          </w:p>
        </w:tc>
      </w:tr>
    </w:tbl>
    <w:p w:rsidR="00390E4A" w:rsidRPr="005F5BFF" w:rsidRDefault="005743AB" w:rsidP="00A6381A">
      <w:pPr>
        <w:spacing w:before="120" w:after="120"/>
        <w:ind w:left="2160"/>
        <w:jc w:val="both"/>
        <w:rPr>
          <w:lang w:val="en-US"/>
        </w:rPr>
      </w:pPr>
      <w:r>
        <w:rPr>
          <w:lang w:val="en-US"/>
        </w:rPr>
        <w:t>*</w:t>
      </w:r>
      <w:r w:rsidR="005F5BFF" w:rsidRPr="005F5BFF">
        <w:rPr>
          <w:lang w:val="en-US"/>
        </w:rPr>
        <w:t xml:space="preserve"> </w:t>
      </w:r>
      <w:r w:rsidR="005F5BFF" w:rsidRPr="005F5BFF">
        <w:rPr>
          <w:rFonts w:ascii="Arial" w:eastAsia="Times New Roman" w:hAnsi="Arial" w:cs="Arial"/>
          <w:color w:val="000000"/>
          <w:sz w:val="20"/>
          <w:szCs w:val="22"/>
          <w:lang w:val="en-US" w:eastAsia="ru-RU"/>
        </w:rPr>
        <w:t>Participation in these events should be paid separately</w:t>
      </w:r>
    </w:p>
    <w:sectPr w:rsidR="00390E4A" w:rsidRPr="005F5BFF" w:rsidSect="00232687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76" w:rsidRDefault="00264D76" w:rsidP="00141BAF">
      <w:r>
        <w:separator/>
      </w:r>
    </w:p>
  </w:endnote>
  <w:endnote w:type="continuationSeparator" w:id="0">
    <w:p w:rsidR="00264D76" w:rsidRDefault="00264D76" w:rsidP="0014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76" w:rsidRDefault="00264D76" w:rsidP="00141BAF">
      <w:r>
        <w:separator/>
      </w:r>
    </w:p>
  </w:footnote>
  <w:footnote w:type="continuationSeparator" w:id="0">
    <w:p w:rsidR="00264D76" w:rsidRDefault="00264D76" w:rsidP="00141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9E8"/>
    <w:multiLevelType w:val="multilevel"/>
    <w:tmpl w:val="393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A6ED8"/>
    <w:multiLevelType w:val="multilevel"/>
    <w:tmpl w:val="5272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857DB"/>
    <w:multiLevelType w:val="multilevel"/>
    <w:tmpl w:val="74A2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B3EE3"/>
    <w:multiLevelType w:val="hybridMultilevel"/>
    <w:tmpl w:val="95F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A25FA"/>
    <w:multiLevelType w:val="hybridMultilevel"/>
    <w:tmpl w:val="522C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F4DFE"/>
    <w:multiLevelType w:val="multilevel"/>
    <w:tmpl w:val="954A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B3EA8"/>
    <w:multiLevelType w:val="hybridMultilevel"/>
    <w:tmpl w:val="E74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B3F49"/>
    <w:multiLevelType w:val="multilevel"/>
    <w:tmpl w:val="4346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447E"/>
    <w:rsid w:val="00062730"/>
    <w:rsid w:val="00095EDC"/>
    <w:rsid w:val="001001AF"/>
    <w:rsid w:val="00141BAF"/>
    <w:rsid w:val="0015622A"/>
    <w:rsid w:val="001B0CD3"/>
    <w:rsid w:val="001D5C5E"/>
    <w:rsid w:val="00232687"/>
    <w:rsid w:val="00234395"/>
    <w:rsid w:val="002452C0"/>
    <w:rsid w:val="00261187"/>
    <w:rsid w:val="00264D76"/>
    <w:rsid w:val="002C5518"/>
    <w:rsid w:val="002D04AC"/>
    <w:rsid w:val="00346328"/>
    <w:rsid w:val="00390E4A"/>
    <w:rsid w:val="00391AF3"/>
    <w:rsid w:val="003B54BE"/>
    <w:rsid w:val="003E44F2"/>
    <w:rsid w:val="00494E0E"/>
    <w:rsid w:val="004C0D2F"/>
    <w:rsid w:val="0054248D"/>
    <w:rsid w:val="00564F96"/>
    <w:rsid w:val="005743AB"/>
    <w:rsid w:val="005B6F2A"/>
    <w:rsid w:val="005F5BFF"/>
    <w:rsid w:val="00606FC9"/>
    <w:rsid w:val="006B2D68"/>
    <w:rsid w:val="006D39E2"/>
    <w:rsid w:val="007261C5"/>
    <w:rsid w:val="00762D0F"/>
    <w:rsid w:val="007831A7"/>
    <w:rsid w:val="007A43EE"/>
    <w:rsid w:val="00824AFB"/>
    <w:rsid w:val="00833CD8"/>
    <w:rsid w:val="00875931"/>
    <w:rsid w:val="009015FE"/>
    <w:rsid w:val="009B684E"/>
    <w:rsid w:val="00A6381A"/>
    <w:rsid w:val="00AF6464"/>
    <w:rsid w:val="00B01770"/>
    <w:rsid w:val="00B6760F"/>
    <w:rsid w:val="00BC576B"/>
    <w:rsid w:val="00C12A5F"/>
    <w:rsid w:val="00CD5DE1"/>
    <w:rsid w:val="00CD6EF8"/>
    <w:rsid w:val="00CE64AB"/>
    <w:rsid w:val="00D05654"/>
    <w:rsid w:val="00D239B4"/>
    <w:rsid w:val="00E30B5D"/>
    <w:rsid w:val="00E544D4"/>
    <w:rsid w:val="00E7447E"/>
    <w:rsid w:val="00ED4656"/>
    <w:rsid w:val="00EE5226"/>
    <w:rsid w:val="00F218E4"/>
    <w:rsid w:val="00F678D4"/>
    <w:rsid w:val="00F93748"/>
    <w:rsid w:val="00F95D1F"/>
    <w:rsid w:val="00F9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7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7E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1BA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BAF"/>
  </w:style>
  <w:style w:type="paragraph" w:styleId="a7">
    <w:name w:val="footer"/>
    <w:basedOn w:val="a"/>
    <w:link w:val="a8"/>
    <w:uiPriority w:val="99"/>
    <w:unhideWhenUsed/>
    <w:rsid w:val="00141BA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BAF"/>
  </w:style>
  <w:style w:type="table" w:styleId="a9">
    <w:name w:val="Table Grid"/>
    <w:basedOn w:val="a1"/>
    <w:uiPriority w:val="59"/>
    <w:rsid w:val="0014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52C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90E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Emphasis"/>
    <w:basedOn w:val="a0"/>
    <w:uiPriority w:val="20"/>
    <w:qFormat/>
    <w:rsid w:val="00391AF3"/>
    <w:rPr>
      <w:i/>
      <w:iCs/>
    </w:rPr>
  </w:style>
  <w:style w:type="character" w:styleId="ad">
    <w:name w:val="Hyperlink"/>
    <w:basedOn w:val="a0"/>
    <w:uiPriority w:val="99"/>
    <w:unhideWhenUsed/>
    <w:rsid w:val="00F96B2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676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te-russia.ru/join-nate/" TargetMode="External"/><Relationship Id="rId18" Type="http://schemas.openxmlformats.org/officeDocument/2006/relationships/hyperlink" Target="http://optimus.ifmo.ru/ru/about_muse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teconf.itmo.ru/apply" TargetMode="External"/><Relationship Id="rId17" Type="http://schemas.openxmlformats.org/officeDocument/2006/relationships/hyperlink" Target="http://www.nate-russ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ynate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ifmo.ru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econf2019@corp.ifmo.ru" TargetMode="External"/><Relationship Id="rId10" Type="http://schemas.openxmlformats.org/officeDocument/2006/relationships/hyperlink" Target="http://nate-russi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ateconf.it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78CF-5B8F-4300-9B40-28027283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Sternina</cp:lastModifiedBy>
  <cp:revision>2</cp:revision>
  <dcterms:created xsi:type="dcterms:W3CDTF">2019-01-17T14:56:00Z</dcterms:created>
  <dcterms:modified xsi:type="dcterms:W3CDTF">2019-01-17T14:56:00Z</dcterms:modified>
</cp:coreProperties>
</file>