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7C4" w:rsidRDefault="001057C4" w:rsidP="001057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1057C4" w:rsidRPr="007315BF" w:rsidRDefault="001057C4" w:rsidP="001057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7315B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Национальный исследовательский Нижегородский государственный университет им. Н.И. Лобачевского (Россия)</w:t>
      </w:r>
    </w:p>
    <w:p w:rsidR="001057C4" w:rsidRPr="007315BF" w:rsidRDefault="001057C4" w:rsidP="001057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proofErr w:type="spellStart"/>
      <w:r w:rsidRPr="007315BF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Арзамасский</w:t>
      </w:r>
      <w:proofErr w:type="spellEnd"/>
      <w:r w:rsidRPr="007315BF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филиал ННГУ</w:t>
      </w:r>
    </w:p>
    <w:p w:rsidR="001057C4" w:rsidRPr="007315BF" w:rsidRDefault="001057C4" w:rsidP="001057C4">
      <w:pPr>
        <w:spacing w:after="0" w:line="240" w:lineRule="auto"/>
        <w:jc w:val="center"/>
        <w:rPr>
          <w:rFonts w:ascii="Bookman-Demi" w:eastAsia="Times New Roman" w:hAnsi="Bookman-Demi" w:cs="Bookman-Demi"/>
          <w:sz w:val="20"/>
          <w:szCs w:val="20"/>
          <w:lang w:eastAsia="ru-RU"/>
        </w:rPr>
      </w:pPr>
      <w:r w:rsidRPr="007315BF">
        <w:rPr>
          <w:rFonts w:ascii="Bookman-Demi" w:eastAsia="Times New Roman" w:hAnsi="Bookman-Demi" w:cs="Bookman-Demi"/>
          <w:sz w:val="20"/>
          <w:szCs w:val="20"/>
          <w:lang w:eastAsia="ru-RU"/>
        </w:rPr>
        <w:t>______________________________________________________________________________</w:t>
      </w:r>
    </w:p>
    <w:p w:rsidR="001057C4" w:rsidRPr="007315BF" w:rsidRDefault="001057C4" w:rsidP="001057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pacing w:val="-1"/>
          <w:sz w:val="28"/>
          <w:szCs w:val="28"/>
          <w:lang w:eastAsia="ru-RU"/>
        </w:rPr>
      </w:pPr>
      <w:r w:rsidRPr="007315BF">
        <w:rPr>
          <w:rFonts w:ascii="Times New Roman" w:eastAsia="Times New Roman" w:hAnsi="Times New Roman" w:cs="Times New Roman"/>
          <w:i/>
          <w:lang w:eastAsia="ru-RU"/>
        </w:rPr>
        <w:t>Россия,</w:t>
      </w:r>
      <w:r w:rsidRPr="007315BF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 607220, </w:t>
      </w:r>
      <w:r w:rsidRPr="007315BF">
        <w:rPr>
          <w:rFonts w:ascii="Times New Roman" w:eastAsia="Times New Roman" w:hAnsi="Times New Roman" w:cs="Times New Roman"/>
          <w:i/>
          <w:lang w:eastAsia="ru-RU"/>
        </w:rPr>
        <w:t>Нижегородская обл</w:t>
      </w:r>
      <w:r w:rsidRPr="007315BF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., </w:t>
      </w:r>
      <w:r w:rsidRPr="007315BF">
        <w:rPr>
          <w:rFonts w:ascii="Times New Roman" w:eastAsia="Times New Roman" w:hAnsi="Times New Roman" w:cs="Times New Roman"/>
          <w:i/>
          <w:lang w:eastAsia="ru-RU"/>
        </w:rPr>
        <w:t>г</w:t>
      </w:r>
      <w:r w:rsidRPr="007315BF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. </w:t>
      </w:r>
      <w:r w:rsidRPr="007315BF">
        <w:rPr>
          <w:rFonts w:ascii="Times New Roman" w:eastAsia="Times New Roman" w:hAnsi="Times New Roman" w:cs="Times New Roman"/>
          <w:i/>
          <w:lang w:eastAsia="ru-RU"/>
        </w:rPr>
        <w:t>Арзамас,</w:t>
      </w:r>
      <w:r w:rsidRPr="007315BF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 </w:t>
      </w:r>
      <w:r w:rsidRPr="007315BF">
        <w:rPr>
          <w:rFonts w:ascii="Times New Roman" w:eastAsia="Times New Roman" w:hAnsi="Times New Roman" w:cs="Times New Roman"/>
          <w:i/>
          <w:lang w:eastAsia="ru-RU"/>
        </w:rPr>
        <w:t>ул</w:t>
      </w:r>
      <w:r w:rsidRPr="007315BF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. </w:t>
      </w:r>
      <w:r w:rsidRPr="007315BF">
        <w:rPr>
          <w:rFonts w:ascii="Times New Roman" w:eastAsia="Times New Roman" w:hAnsi="Times New Roman" w:cs="Times New Roman"/>
          <w:i/>
          <w:lang w:eastAsia="ru-RU"/>
        </w:rPr>
        <w:t>К</w:t>
      </w:r>
      <w:r w:rsidRPr="007315BF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. </w:t>
      </w:r>
      <w:r w:rsidRPr="007315BF">
        <w:rPr>
          <w:rFonts w:ascii="Times New Roman" w:eastAsia="Times New Roman" w:hAnsi="Times New Roman" w:cs="Times New Roman"/>
          <w:i/>
          <w:lang w:eastAsia="ru-RU"/>
        </w:rPr>
        <w:t>Маркса</w:t>
      </w:r>
      <w:r w:rsidRPr="007315BF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, 36. </w:t>
      </w:r>
      <w:r w:rsidRPr="007315BF">
        <w:rPr>
          <w:rFonts w:ascii="Times New Roman" w:eastAsia="Times New Roman" w:hAnsi="Times New Roman" w:cs="Times New Roman"/>
          <w:i/>
          <w:lang w:eastAsia="ru-RU"/>
        </w:rPr>
        <w:t>Тел</w:t>
      </w:r>
      <w:r w:rsidRPr="007315BF">
        <w:rPr>
          <w:rFonts w:ascii="Times New Roman" w:eastAsia="Times New Roman" w:hAnsi="Times New Roman" w:cs="Times New Roman"/>
          <w:bCs/>
          <w:i/>
          <w:iCs/>
          <w:lang w:eastAsia="ru-RU"/>
        </w:rPr>
        <w:t>./</w:t>
      </w:r>
      <w:r w:rsidRPr="007315BF">
        <w:rPr>
          <w:rFonts w:ascii="Times New Roman" w:eastAsia="Times New Roman" w:hAnsi="Times New Roman" w:cs="Times New Roman"/>
          <w:i/>
          <w:lang w:eastAsia="ru-RU"/>
        </w:rPr>
        <w:t xml:space="preserve">факс </w:t>
      </w:r>
      <w:r w:rsidRPr="007315BF">
        <w:rPr>
          <w:rFonts w:ascii="Times New Roman" w:eastAsia="Times New Roman" w:hAnsi="Times New Roman" w:cs="Times New Roman"/>
          <w:bCs/>
          <w:i/>
          <w:iCs/>
          <w:lang w:eastAsia="ru-RU"/>
        </w:rPr>
        <w:t>8(83147)</w:t>
      </w:r>
      <w:r>
        <w:rPr>
          <w:rFonts w:ascii="Times New Roman" w:eastAsia="Times New Roman" w:hAnsi="Times New Roman" w:cs="Times New Roman"/>
          <w:bCs/>
          <w:i/>
          <w:iCs/>
          <w:lang w:eastAsia="ru-RU"/>
        </w:rPr>
        <w:t>94553</w:t>
      </w:r>
    </w:p>
    <w:p w:rsidR="001057C4" w:rsidRPr="007315BF" w:rsidRDefault="001057C4" w:rsidP="00105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1"/>
          <w:sz w:val="6"/>
          <w:szCs w:val="6"/>
          <w:lang w:eastAsia="ru-RU"/>
        </w:rPr>
      </w:pPr>
    </w:p>
    <w:p w:rsidR="001057C4" w:rsidRPr="007315BF" w:rsidRDefault="001057C4" w:rsidP="00105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7C4" w:rsidRDefault="001057C4" w:rsidP="00105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5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ПИСЬМО</w:t>
      </w:r>
    </w:p>
    <w:p w:rsidR="001057C4" w:rsidRPr="007315BF" w:rsidRDefault="001057C4" w:rsidP="00105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7C4" w:rsidRPr="00170B8B" w:rsidRDefault="001057C4" w:rsidP="001057C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0B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Международная научно-практическая конференция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57C4">
        <w:rPr>
          <w:rFonts w:ascii="Times New Roman" w:hAnsi="Times New Roman" w:cs="Times New Roman"/>
          <w:sz w:val="32"/>
          <w:szCs w:val="32"/>
        </w:rPr>
        <w:t>«</w:t>
      </w:r>
      <w:r w:rsidRPr="00170B8B">
        <w:rPr>
          <w:rFonts w:ascii="Times New Roman" w:hAnsi="Times New Roman" w:cs="Times New Roman"/>
          <w:b/>
          <w:sz w:val="32"/>
          <w:szCs w:val="32"/>
        </w:rPr>
        <w:t xml:space="preserve">Современные тенденции языкового образования: </w:t>
      </w:r>
    </w:p>
    <w:p w:rsidR="001057C4" w:rsidRPr="00170B8B" w:rsidRDefault="001057C4" w:rsidP="001057C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0B8B">
        <w:rPr>
          <w:rFonts w:ascii="Times New Roman" w:hAnsi="Times New Roman" w:cs="Times New Roman"/>
          <w:b/>
          <w:sz w:val="32"/>
          <w:szCs w:val="32"/>
        </w:rPr>
        <w:t>опыт, проблемы, перспективы»</w:t>
      </w:r>
    </w:p>
    <w:p w:rsidR="001057C4" w:rsidRPr="00170B8B" w:rsidRDefault="001057C4" w:rsidP="001057C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057C4" w:rsidRDefault="00B77763" w:rsidP="001057C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105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="001057C4" w:rsidRPr="0073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7C4" w:rsidRPr="00731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057C4" w:rsidRPr="0073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7C4" w:rsidRPr="00B77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1057C4" w:rsidRPr="007315BF">
        <w:rPr>
          <w:rFonts w:ascii="Times New Roman" w:eastAsia="Times New Roman" w:hAnsi="Times New Roman" w:cs="Times New Roman"/>
          <w:sz w:val="28"/>
          <w:szCs w:val="28"/>
          <w:lang w:eastAsia="ru-RU"/>
        </w:rPr>
        <w:t>, г. Арзамас</w:t>
      </w:r>
    </w:p>
    <w:p w:rsidR="001057C4" w:rsidRDefault="001057C4" w:rsidP="001057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67B" w:rsidRDefault="0027667B" w:rsidP="002766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Организаторы конференции</w:t>
      </w:r>
      <w:r w:rsidRPr="005E0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5E0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E093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Арзамасский</w:t>
      </w:r>
      <w:proofErr w:type="spellEnd"/>
      <w:r w:rsidRPr="005E0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 ННГУ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Департамент образования города Арзамаса, НГПУ им. К. Минина, НГЛУ им. Н.А. Добролюбова.</w:t>
      </w:r>
    </w:p>
    <w:p w:rsidR="0027667B" w:rsidRPr="005E0935" w:rsidRDefault="0027667B" w:rsidP="002766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</w:t>
      </w:r>
      <w:r w:rsidRPr="005E0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0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комитет:</w:t>
      </w:r>
    </w:p>
    <w:p w:rsidR="0027667B" w:rsidRPr="005E0935" w:rsidRDefault="0027667B" w:rsidP="002766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</w:t>
      </w:r>
      <w:r w:rsidRPr="005E093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  <w:r w:rsidRPr="005E09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5E0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5E0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5E0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B964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Pr="005E0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Пяткин</w:t>
      </w:r>
      <w:proofErr w:type="spellEnd"/>
      <w:r w:rsidRPr="005E0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доктор филологических наук, профессор, директор </w:t>
      </w:r>
      <w:proofErr w:type="spellStart"/>
      <w:r w:rsidRPr="005E093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Арзамасского</w:t>
      </w:r>
      <w:proofErr w:type="spellEnd"/>
      <w:r w:rsidRPr="005E0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филиала ННГУ.</w:t>
      </w:r>
    </w:p>
    <w:p w:rsidR="0027667B" w:rsidRPr="00C740C0" w:rsidRDefault="0027667B" w:rsidP="0027667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0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</w:t>
      </w:r>
      <w:r w:rsidRPr="005E0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0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оргкомитета</w:t>
      </w:r>
      <w:r w:rsidRPr="005E09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  <w:r w:rsidRPr="005E09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gramStart"/>
      <w:r w:rsidR="00B964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А.В. </w:t>
      </w:r>
      <w:r w:rsidRPr="00C74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Пряников</w:t>
      </w:r>
      <w:r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</w:t>
      </w:r>
      <w:r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</w:t>
      </w:r>
      <w:proofErr w:type="spellStart"/>
      <w:r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Арзамасского</w:t>
      </w:r>
      <w:proofErr w:type="spellEnd"/>
      <w:r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филиала ННГУ по учебной и научной работе</w:t>
      </w:r>
      <w:r w:rsidR="00B9644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кандидат филологических наук, доцент</w:t>
      </w:r>
      <w:r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964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Н.А. </w:t>
      </w:r>
      <w:proofErr w:type="spellStart"/>
      <w:r w:rsidR="00B964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Кубанё</w:t>
      </w:r>
      <w:r w:rsidRPr="00C74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spellEnd"/>
      <w:r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доктор культурологии, профессор кафедры иностранных языков и культур </w:t>
      </w:r>
      <w:proofErr w:type="spellStart"/>
      <w:r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Арзамасского</w:t>
      </w:r>
      <w:proofErr w:type="spellEnd"/>
      <w:r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филиала ННГУ, </w:t>
      </w:r>
      <w:r w:rsidR="00B9644D" w:rsidRPr="00B964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А.Н.</w:t>
      </w:r>
      <w:r w:rsidR="00B96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9644D">
        <w:rPr>
          <w:rFonts w:ascii="Times New Roman" w:hAnsi="Times New Roman" w:cs="Times New Roman"/>
          <w:b/>
          <w:bCs/>
          <w:sz w:val="24"/>
          <w:szCs w:val="24"/>
        </w:rPr>
        <w:t>Шамов</w:t>
      </w:r>
      <w:proofErr w:type="spellEnd"/>
      <w:r w:rsidRPr="00C740C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9644D">
        <w:rPr>
          <w:rFonts w:ascii="Times New Roman" w:hAnsi="Times New Roman" w:cs="Times New Roman"/>
          <w:bCs/>
          <w:sz w:val="24"/>
          <w:szCs w:val="24"/>
        </w:rPr>
        <w:t>доктор педагогических</w:t>
      </w:r>
      <w:r w:rsidRPr="00C740C0">
        <w:rPr>
          <w:rFonts w:ascii="Times New Roman" w:hAnsi="Times New Roman" w:cs="Times New Roman"/>
          <w:bCs/>
          <w:sz w:val="24"/>
          <w:szCs w:val="24"/>
        </w:rPr>
        <w:t xml:space="preserve"> наук, профессор кафедры теории и практики преподавания иностранных языков и лингводидактики НГПУ </w:t>
      </w:r>
      <w:r w:rsidRPr="00C740C0">
        <w:rPr>
          <w:rFonts w:ascii="Times New Roman" w:hAnsi="Times New Roman" w:cs="Times New Roman"/>
          <w:sz w:val="24"/>
          <w:szCs w:val="24"/>
        </w:rPr>
        <w:t xml:space="preserve">им. К. Минина, </w:t>
      </w:r>
      <w:r w:rsidRPr="00C74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Л.Н. </w:t>
      </w:r>
      <w:proofErr w:type="spellStart"/>
      <w:r w:rsidRPr="00C74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Набилкина</w:t>
      </w:r>
      <w:proofErr w:type="spellEnd"/>
      <w:r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 культурологии</w:t>
      </w:r>
      <w:r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доцент,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>ав.</w:t>
      </w:r>
      <w:r w:rsidR="00B96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кафедрой иностранных</w:t>
      </w:r>
      <w:proofErr w:type="gramEnd"/>
      <w:r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языков и культур </w:t>
      </w:r>
      <w:proofErr w:type="spellStart"/>
      <w:r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Арзамасского</w:t>
      </w:r>
      <w:proofErr w:type="spellEnd"/>
      <w:r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филиала ННГУ, </w:t>
      </w:r>
      <w:r w:rsidR="003600F1" w:rsidRPr="00CF2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Е.А. Николаева</w:t>
      </w:r>
      <w:r w:rsidR="003600F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доктор культурологии, профессор департамента методики обучения МГПУ</w:t>
      </w:r>
      <w:r w:rsidR="003600F1" w:rsidRPr="003600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60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74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И.В. </w:t>
      </w:r>
      <w:proofErr w:type="spellStart"/>
      <w:r w:rsidRPr="00C74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Лабутова</w:t>
      </w:r>
      <w:proofErr w:type="spellEnd"/>
      <w:r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кандидат п</w:t>
      </w:r>
      <w:r w:rsidR="00C87B1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сихологических наук, доцент кафедры</w:t>
      </w:r>
      <w:r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иностранных языков и культур </w:t>
      </w:r>
      <w:proofErr w:type="spellStart"/>
      <w:r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Арзамасского</w:t>
      </w:r>
      <w:proofErr w:type="spellEnd"/>
      <w:r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филиала ННГУ, </w:t>
      </w:r>
      <w:r w:rsidRPr="00C74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Д.Л. Морозов</w:t>
      </w:r>
      <w:r w:rsidR="00C87B1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кандидат педагогических</w:t>
      </w:r>
      <w:r w:rsidRPr="00C74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наук, доцент кафедры иностранных языков и культур </w:t>
      </w:r>
      <w:proofErr w:type="spellStart"/>
      <w:r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Арзамасского</w:t>
      </w:r>
      <w:proofErr w:type="spellEnd"/>
      <w:r w:rsidRPr="00C7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филиала ННГУ, </w:t>
      </w:r>
      <w:r w:rsidRPr="002E4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Малышева</w:t>
      </w:r>
      <w:r w:rsidR="00C87B1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740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4BD7">
        <w:rPr>
          <w:rFonts w:ascii="Times New Roman" w:hAnsi="Times New Roman" w:cs="Times New Roman"/>
          <w:bCs/>
          <w:sz w:val="24"/>
          <w:szCs w:val="24"/>
        </w:rPr>
        <w:t>д</w:t>
      </w:r>
      <w:r w:rsidRPr="00C740C0">
        <w:rPr>
          <w:rFonts w:ascii="Times New Roman" w:hAnsi="Times New Roman" w:cs="Times New Roman"/>
          <w:sz w:val="24"/>
          <w:szCs w:val="24"/>
        </w:rPr>
        <w:t>иректор МКУ «Городской информационно-методический кабинет»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057C4" w:rsidRPr="005E0935" w:rsidRDefault="001057C4" w:rsidP="001057C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E0935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Тематика основных направлений работы конференции</w:t>
      </w:r>
      <w:r w:rsidRPr="005E09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 </w:t>
      </w:r>
    </w:p>
    <w:p w:rsidR="001057C4" w:rsidRPr="00405374" w:rsidRDefault="001057C4" w:rsidP="001057C4">
      <w:pPr>
        <w:pStyle w:val="a4"/>
        <w:numPr>
          <w:ilvl w:val="0"/>
          <w:numId w:val="1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530C10">
        <w:rPr>
          <w:rFonts w:ascii="Times New Roman" w:hAnsi="Times New Roman"/>
          <w:sz w:val="24"/>
          <w:szCs w:val="24"/>
        </w:rPr>
        <w:t>Современные образовательные технологии для реализации задач ФГОС в области ИЯ в школе и вузе.</w:t>
      </w:r>
    </w:p>
    <w:p w:rsidR="001057C4" w:rsidRPr="00530C10" w:rsidRDefault="001057C4" w:rsidP="001057C4">
      <w:pPr>
        <w:pStyle w:val="a4"/>
        <w:numPr>
          <w:ilvl w:val="0"/>
          <w:numId w:val="1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530C10">
        <w:rPr>
          <w:rFonts w:ascii="Times New Roman" w:hAnsi="Times New Roman"/>
          <w:sz w:val="24"/>
          <w:szCs w:val="24"/>
        </w:rPr>
        <w:t>Развивающие, воспитательные и ценностные аспекты преподавания ИЯ в школе и вузе.</w:t>
      </w:r>
    </w:p>
    <w:p w:rsidR="001057C4" w:rsidRPr="00530C10" w:rsidRDefault="001057C4" w:rsidP="001057C4">
      <w:pPr>
        <w:pStyle w:val="a4"/>
        <w:numPr>
          <w:ilvl w:val="0"/>
          <w:numId w:val="1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530C10">
        <w:rPr>
          <w:rFonts w:ascii="Times New Roman" w:hAnsi="Times New Roman"/>
          <w:sz w:val="24"/>
          <w:szCs w:val="24"/>
        </w:rPr>
        <w:t>Современные дистанционные образовательные технологии.</w:t>
      </w:r>
    </w:p>
    <w:p w:rsidR="001057C4" w:rsidRPr="00530C10" w:rsidRDefault="001057C4" w:rsidP="001057C4">
      <w:pPr>
        <w:pStyle w:val="a4"/>
        <w:numPr>
          <w:ilvl w:val="0"/>
          <w:numId w:val="1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530C10">
        <w:rPr>
          <w:rFonts w:ascii="Times New Roman" w:hAnsi="Times New Roman"/>
          <w:sz w:val="24"/>
          <w:szCs w:val="24"/>
        </w:rPr>
        <w:t>Внеурочная деятельность в контексте языкового образования.</w:t>
      </w:r>
    </w:p>
    <w:p w:rsidR="001057C4" w:rsidRPr="00530C10" w:rsidRDefault="001057C4" w:rsidP="001057C4">
      <w:pPr>
        <w:pStyle w:val="a4"/>
        <w:numPr>
          <w:ilvl w:val="0"/>
          <w:numId w:val="1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530C10">
        <w:rPr>
          <w:rFonts w:ascii="Times New Roman" w:hAnsi="Times New Roman"/>
          <w:sz w:val="24"/>
          <w:szCs w:val="24"/>
        </w:rPr>
        <w:t xml:space="preserve">Организация </w:t>
      </w:r>
      <w:proofErr w:type="spellStart"/>
      <w:r w:rsidRPr="00530C10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530C10">
        <w:rPr>
          <w:rFonts w:ascii="Times New Roman" w:hAnsi="Times New Roman"/>
          <w:sz w:val="24"/>
          <w:szCs w:val="24"/>
        </w:rPr>
        <w:t xml:space="preserve"> работы с учащимися в общей школе.</w:t>
      </w:r>
    </w:p>
    <w:p w:rsidR="001057C4" w:rsidRDefault="001057C4" w:rsidP="001057C4">
      <w:pPr>
        <w:pStyle w:val="a4"/>
        <w:numPr>
          <w:ilvl w:val="0"/>
          <w:numId w:val="1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530C10">
        <w:rPr>
          <w:rFonts w:ascii="Times New Roman" w:hAnsi="Times New Roman"/>
          <w:sz w:val="24"/>
          <w:szCs w:val="24"/>
        </w:rPr>
        <w:t>Организация  продуктивной самостоятельной работы школьников и студентов.</w:t>
      </w:r>
    </w:p>
    <w:p w:rsidR="00F83295" w:rsidRPr="00F91F08" w:rsidRDefault="00F83295" w:rsidP="00F83295">
      <w:pPr>
        <w:pStyle w:val="a4"/>
        <w:numPr>
          <w:ilvl w:val="0"/>
          <w:numId w:val="1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F91F08">
        <w:rPr>
          <w:rFonts w:ascii="Times New Roman" w:hAnsi="Times New Roman"/>
          <w:sz w:val="24"/>
          <w:szCs w:val="24"/>
        </w:rPr>
        <w:lastRenderedPageBreak/>
        <w:t>Современные возможности профессионального самосовершенствования преподавателя ИЯ в новых образовательных условиях.</w:t>
      </w:r>
    </w:p>
    <w:p w:rsidR="00F83295" w:rsidRPr="00F91F08" w:rsidRDefault="00F83295" w:rsidP="00F83295">
      <w:pPr>
        <w:pStyle w:val="a4"/>
        <w:numPr>
          <w:ilvl w:val="0"/>
          <w:numId w:val="1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F91F08">
        <w:rPr>
          <w:rFonts w:ascii="Times New Roman" w:hAnsi="Times New Roman"/>
          <w:sz w:val="24"/>
          <w:szCs w:val="24"/>
        </w:rPr>
        <w:t xml:space="preserve">Язык, ментальность, </w:t>
      </w:r>
      <w:proofErr w:type="spellStart"/>
      <w:r w:rsidRPr="00F91F08">
        <w:rPr>
          <w:rFonts w:ascii="Times New Roman" w:hAnsi="Times New Roman"/>
          <w:sz w:val="24"/>
          <w:szCs w:val="24"/>
        </w:rPr>
        <w:t>лингвокультурология</w:t>
      </w:r>
      <w:proofErr w:type="spellEnd"/>
      <w:r w:rsidRPr="00F91F08">
        <w:rPr>
          <w:rFonts w:ascii="Times New Roman" w:hAnsi="Times New Roman"/>
          <w:sz w:val="24"/>
          <w:szCs w:val="24"/>
        </w:rPr>
        <w:t xml:space="preserve"> и межкультурная коммуникация.</w:t>
      </w:r>
    </w:p>
    <w:p w:rsidR="00F83295" w:rsidRPr="00F91F08" w:rsidRDefault="00F83295" w:rsidP="00F83295">
      <w:pPr>
        <w:pStyle w:val="a4"/>
        <w:numPr>
          <w:ilvl w:val="0"/>
          <w:numId w:val="1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F91F08">
        <w:rPr>
          <w:rFonts w:ascii="Times New Roman" w:hAnsi="Times New Roman"/>
          <w:sz w:val="24"/>
          <w:szCs w:val="24"/>
        </w:rPr>
        <w:t xml:space="preserve">Сопоставительная лексикология и фразеология. Проблематика </w:t>
      </w:r>
      <w:proofErr w:type="spellStart"/>
      <w:r w:rsidRPr="00F91F08">
        <w:rPr>
          <w:rFonts w:ascii="Times New Roman" w:hAnsi="Times New Roman"/>
          <w:sz w:val="24"/>
          <w:szCs w:val="24"/>
        </w:rPr>
        <w:t>паремиологии</w:t>
      </w:r>
      <w:proofErr w:type="spellEnd"/>
      <w:r w:rsidRPr="00F91F0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F91F08">
        <w:rPr>
          <w:rFonts w:ascii="Times New Roman" w:hAnsi="Times New Roman"/>
          <w:sz w:val="24"/>
          <w:szCs w:val="24"/>
        </w:rPr>
        <w:t>лингвокультурологическом</w:t>
      </w:r>
      <w:proofErr w:type="spellEnd"/>
      <w:r w:rsidRPr="00F91F08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F91F08">
        <w:rPr>
          <w:rFonts w:ascii="Times New Roman" w:hAnsi="Times New Roman"/>
          <w:sz w:val="24"/>
          <w:szCs w:val="24"/>
        </w:rPr>
        <w:t>сопоставительном</w:t>
      </w:r>
      <w:proofErr w:type="gramEnd"/>
      <w:r w:rsidRPr="00F91F08">
        <w:rPr>
          <w:rFonts w:ascii="Times New Roman" w:hAnsi="Times New Roman"/>
          <w:sz w:val="24"/>
          <w:szCs w:val="24"/>
        </w:rPr>
        <w:t xml:space="preserve"> аспектах.</w:t>
      </w:r>
    </w:p>
    <w:p w:rsidR="00F83295" w:rsidRPr="00F91F08" w:rsidRDefault="00F83295" w:rsidP="00F83295">
      <w:pPr>
        <w:pStyle w:val="a4"/>
        <w:numPr>
          <w:ilvl w:val="0"/>
          <w:numId w:val="1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F91F08">
        <w:rPr>
          <w:rFonts w:ascii="Times New Roman" w:hAnsi="Times New Roman"/>
          <w:sz w:val="24"/>
          <w:szCs w:val="24"/>
        </w:rPr>
        <w:t>Специфика национально-культурного кода. Проблемы национальных стереотипов, идентичности и ментальности. Взаимодействие стилистически значимых коммуникативных, семантических, прагматических языковых явлений в текстах различной жанровой принадлежности.</w:t>
      </w:r>
    </w:p>
    <w:p w:rsidR="001B7CEF" w:rsidRPr="001B7CEF" w:rsidRDefault="00F83295" w:rsidP="001B7CEF">
      <w:pPr>
        <w:pStyle w:val="a4"/>
        <w:numPr>
          <w:ilvl w:val="0"/>
          <w:numId w:val="1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F91F08">
        <w:rPr>
          <w:rFonts w:ascii="Times New Roman" w:hAnsi="Times New Roman"/>
          <w:spacing w:val="-4"/>
          <w:sz w:val="24"/>
          <w:szCs w:val="24"/>
        </w:rPr>
        <w:t xml:space="preserve">Проблемы культуры, языка, образования в условиях глобализации. Проблема национального языка в эпоху глобализации. </w:t>
      </w:r>
      <w:r w:rsidRPr="00F91F08">
        <w:rPr>
          <w:rFonts w:ascii="Times New Roman" w:hAnsi="Times New Roman"/>
          <w:sz w:val="24"/>
          <w:szCs w:val="24"/>
        </w:rPr>
        <w:t>Влияние глобализации на мировую культуру и языки</w:t>
      </w:r>
      <w:r w:rsidRPr="00F91F08">
        <w:rPr>
          <w:rFonts w:ascii="Times New Roman" w:hAnsi="Times New Roman"/>
          <w:bCs/>
          <w:sz w:val="24"/>
          <w:szCs w:val="24"/>
        </w:rPr>
        <w:t xml:space="preserve">. Вопросы трансформации образования в контексте глобализации. Процессы глобализации, </w:t>
      </w:r>
      <w:r w:rsidRPr="00F91F08">
        <w:rPr>
          <w:rFonts w:ascii="Roboto-Regular" w:hAnsi="Roboto-Regular"/>
          <w:color w:val="000000"/>
          <w:sz w:val="24"/>
          <w:szCs w:val="24"/>
          <w:shd w:val="clear" w:color="auto" w:fill="FFFFFF"/>
        </w:rPr>
        <w:t>интеграции и унификации в области культуры и образования разных стран.</w:t>
      </w:r>
    </w:p>
    <w:p w:rsidR="001B7CEF" w:rsidRPr="001B7CEF" w:rsidRDefault="001B7CEF" w:rsidP="001B7CEF">
      <w:pPr>
        <w:pStyle w:val="a4"/>
        <w:numPr>
          <w:ilvl w:val="0"/>
          <w:numId w:val="1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1B7CEF">
        <w:rPr>
          <w:rFonts w:ascii="Times New Roman" w:hAnsi="Times New Roman"/>
        </w:rPr>
        <w:t xml:space="preserve">Полифункциональные технологии и средства обучения иностранным языкам. </w:t>
      </w:r>
    </w:p>
    <w:p w:rsidR="001B7CEF" w:rsidRPr="001B7CEF" w:rsidRDefault="001B7CEF" w:rsidP="001B7CEF">
      <w:pPr>
        <w:pStyle w:val="a4"/>
        <w:numPr>
          <w:ilvl w:val="0"/>
          <w:numId w:val="1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1B7CEF">
        <w:rPr>
          <w:rFonts w:ascii="Times New Roman" w:hAnsi="Times New Roman"/>
        </w:rPr>
        <w:t>Организация и методическое сопровождение учебного процесса в связи с введением новой редакции ФГОС.</w:t>
      </w:r>
    </w:p>
    <w:p w:rsidR="004B0F48" w:rsidRPr="004B0F48" w:rsidRDefault="001B7CEF" w:rsidP="004B0F48">
      <w:pPr>
        <w:pStyle w:val="a4"/>
        <w:numPr>
          <w:ilvl w:val="0"/>
          <w:numId w:val="1"/>
        </w:numPr>
        <w:ind w:left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B0F48">
        <w:rPr>
          <w:rFonts w:ascii="Times New Roman" w:hAnsi="Times New Roman"/>
          <w:color w:val="000000"/>
        </w:rPr>
        <w:t>Социокультурный аспект обучения иностранному языку</w:t>
      </w:r>
      <w:r w:rsidR="004B0F48">
        <w:rPr>
          <w:rFonts w:ascii="Times New Roman" w:hAnsi="Times New Roman"/>
          <w:color w:val="000000"/>
        </w:rPr>
        <w:t>.</w:t>
      </w:r>
    </w:p>
    <w:p w:rsidR="001057C4" w:rsidRPr="00E85CFB" w:rsidRDefault="001057C4" w:rsidP="00F37E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F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участию приглашаются студенты, магистранты, асп</w:t>
      </w:r>
      <w:r w:rsidR="00C87B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иранты, преподаватели, учителя </w:t>
      </w:r>
      <w:r w:rsidRPr="004B0F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иностранных языков и все, интересующиеся инновациями в лингвистике, культурологии, межкультурной коммуникации, лингводидактике. Организаторы также приглашают потенциальных участников предлагать другие темы панелей и отдельных докладов, раскрывающие тему </w:t>
      </w:r>
      <w:r w:rsidR="00E85CFB" w:rsidRPr="00E85CFB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«</w:t>
      </w:r>
      <w:r w:rsidR="004B0F48" w:rsidRPr="00E85CFB">
        <w:rPr>
          <w:rFonts w:ascii="Times New Roman" w:hAnsi="Times New Roman" w:cs="Times New Roman"/>
          <w:b/>
          <w:sz w:val="24"/>
          <w:szCs w:val="24"/>
        </w:rPr>
        <w:t>Современные тенденции языкового образования: опыт, проблемы, перспективы</w:t>
      </w:r>
      <w:r w:rsidR="00E85CFB" w:rsidRPr="00E85CFB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»</w:t>
      </w:r>
      <w:r w:rsidRPr="00E85CFB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.</w:t>
      </w:r>
    </w:p>
    <w:p w:rsidR="006D4559" w:rsidRPr="00F91F08" w:rsidRDefault="006D4559" w:rsidP="006D45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Конференция проводится 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C04E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очном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</w:t>
      </w:r>
      <w:r w:rsidRPr="001C04E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заочном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форматах. </w:t>
      </w:r>
      <w:r w:rsidRPr="00F91F0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участникам будут выданы сертификаты при необходимости (стоимость 100 рублей).</w:t>
      </w:r>
    </w:p>
    <w:p w:rsidR="001057C4" w:rsidRPr="001C04E4" w:rsidRDefault="001057C4" w:rsidP="001057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1C04E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Для участия в конференции необходимо:</w:t>
      </w:r>
    </w:p>
    <w:p w:rsidR="001057C4" w:rsidRPr="001C04E4" w:rsidRDefault="001057C4" w:rsidP="001057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04E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1. </w:t>
      </w:r>
      <w:r w:rsidRPr="001C04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Представить </w:t>
      </w:r>
      <w:r w:rsidRPr="001C04E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заявку</w:t>
      </w:r>
      <w:r w:rsidRPr="001C04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</w:t>
      </w:r>
      <w:r w:rsidRPr="001C04E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статью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(от 3 до 8</w:t>
      </w:r>
      <w:r w:rsidRPr="001C04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стр.) в оргкомитет до 1 </w:t>
      </w:r>
      <w:r w:rsidR="004B0F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марта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C04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201</w:t>
      </w:r>
      <w:r w:rsidR="004B0F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</w:t>
      </w:r>
      <w:r w:rsidRPr="001C04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г. (включительно) по электронной почте </w:t>
      </w:r>
      <w:hyperlink r:id="rId5" w:history="1">
        <w:r w:rsidR="006D4559" w:rsidRPr="006C7D45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conf</w:t>
        </w:r>
        <w:r w:rsidR="006D4559" w:rsidRPr="006C7D4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6D4559" w:rsidRPr="006C7D45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arz</w:t>
        </w:r>
        <w:r w:rsidR="006D4559" w:rsidRPr="006C7D4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6D4559" w:rsidRPr="006C7D45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unn</w:t>
        </w:r>
        <w:r w:rsidR="006D4559" w:rsidRPr="006C7D4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6D4559" w:rsidRPr="006C7D45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="006D4559" w:rsidRPr="006C7D4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6D4559" w:rsidRPr="006C7D45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1C04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Образец заявки представлен в </w:t>
      </w:r>
      <w:r w:rsidRPr="006D4559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Приложении 1</w:t>
      </w:r>
      <w:r w:rsidRPr="001C04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Образец оформления статьи представлен в </w:t>
      </w:r>
      <w:r w:rsidRPr="006D4559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Приложении 2</w:t>
      </w:r>
      <w:r w:rsidRPr="001C04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Всем участникам, которые направили заявку и статью в оргкомитет, отправляется подтверждение об их получении. Рассмотрение рецензентом статьи осуществляется в течение 5-ти рабочих дней. Оплата орг</w:t>
      </w:r>
      <w:r w:rsidR="00D030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анизационного </w:t>
      </w:r>
      <w:r w:rsidRPr="001C04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взноса за участие в конференции осуществляется в течение 3-х дней с момента положительной оценки рецензентом представляемых материалов.</w:t>
      </w:r>
    </w:p>
    <w:p w:rsidR="006D4559" w:rsidRPr="00DE7FC5" w:rsidRDefault="001057C4" w:rsidP="006D45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C04E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2. </w:t>
      </w:r>
      <w:proofErr w:type="gramStart"/>
      <w:r w:rsidRPr="001C04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Оплатить организационный взнос за участие в </w:t>
      </w:r>
      <w:r w:rsidRPr="000D2A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конференции </w:t>
      </w:r>
      <w:r w:rsidRPr="000D2AD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(</w:t>
      </w:r>
      <w:r w:rsidR="00A944F5" w:rsidRPr="000D2A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150</w:t>
      </w:r>
      <w:r w:rsidRPr="000D2A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руб. за 1 страницу текста + 300</w:t>
      </w:r>
      <w:r w:rsidR="006D4559" w:rsidRPr="000D2A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руб. за печатный сборник</w:t>
      </w:r>
      <w:r w:rsidRPr="000D2A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* </w:t>
      </w:r>
      <w:r w:rsidRPr="000D2A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(неполная страница считается как полная).</w:t>
      </w:r>
      <w:proofErr w:type="gramEnd"/>
      <w:r w:rsidRPr="000D2A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(*В случае</w:t>
      </w:r>
      <w:proofErr w:type="gramStart"/>
      <w:r w:rsidRPr="000D2A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proofErr w:type="gramEnd"/>
      <w:r w:rsidRPr="000D2A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если участник хочет приобрести печатный вариант сборника. </w:t>
      </w:r>
      <w:proofErr w:type="gramStart"/>
      <w:r w:rsidRPr="000D2A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Электронная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версия сборника предоставляется </w:t>
      </w:r>
      <w:r w:rsidRPr="00E85CF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бесплатно.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D4559" w:rsidRPr="001C04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Оплата </w:t>
      </w:r>
      <w:proofErr w:type="spellStart"/>
      <w:r w:rsidR="006D4559" w:rsidRPr="001C04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оргвзноса</w:t>
      </w:r>
      <w:proofErr w:type="spellEnd"/>
      <w:r w:rsidR="006D4559" w:rsidRPr="001C04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 участие в конференции осуществляется в течение 3-х дней с момента положительной оценки рецензентом представляемых материалов</w:t>
      </w:r>
      <w:r w:rsidR="006D4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E85CFB" w:rsidRPr="00D0306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банковским</w:t>
      </w:r>
      <w:r w:rsidR="006D4559" w:rsidRPr="00D03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переводом по адресу, указанному</w:t>
      </w:r>
      <w:r w:rsidR="006D4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</w:t>
      </w:r>
      <w:r w:rsidR="006D4559" w:rsidRPr="00A915E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Приложении 3</w:t>
      </w:r>
      <w:r w:rsidR="006D4559" w:rsidRPr="001C04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6D4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Участникам конференции, </w:t>
      </w:r>
      <w:r w:rsidR="006D4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работающим и обучающимся в АФ ННГУ, можно произвести оплату орг</w:t>
      </w:r>
      <w:r w:rsidR="00D030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анизационного </w:t>
      </w:r>
      <w:r w:rsidR="006D4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взноса по адресу: </w:t>
      </w:r>
      <w:r w:rsidR="006D455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г. Арзамас, ул. К. Маркса, 36, кабинет 57 (4 этаж).</w:t>
      </w:r>
    </w:p>
    <w:p w:rsidR="001057C4" w:rsidRDefault="001057C4" w:rsidP="001057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04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Отсканированную копию квитанции необходимо прислать на электронную почту </w:t>
      </w:r>
      <w:hyperlink r:id="rId6" w:history="1">
        <w:r w:rsidR="006D4559" w:rsidRPr="006C7D45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conf</w:t>
        </w:r>
        <w:r w:rsidR="006D4559" w:rsidRPr="006C7D4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6D4559" w:rsidRPr="006C7D45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arz</w:t>
        </w:r>
        <w:r w:rsidR="006D4559" w:rsidRPr="006C7D4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6D4559" w:rsidRPr="006C7D45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unn</w:t>
        </w:r>
        <w:r w:rsidR="006D4559" w:rsidRPr="006C7D4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6D4559" w:rsidRPr="006C7D45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="006D4559" w:rsidRPr="006C7D4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6D4559" w:rsidRPr="006C7D45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6D45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C04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A853D6" w:rsidRPr="00A853D6" w:rsidRDefault="00A853D6" w:rsidP="00A853D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Доктора наук публикуются бесплатно!</w:t>
      </w:r>
    </w:p>
    <w:p w:rsidR="001057C4" w:rsidRPr="001C04E4" w:rsidRDefault="001057C4" w:rsidP="001057C4">
      <w:pPr>
        <w:shd w:val="clear" w:color="auto" w:fill="FFFFFF"/>
        <w:spacing w:after="0" w:line="360" w:lineRule="auto"/>
        <w:ind w:right="5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Материалы, опубликованные в сборнике научных трудов конференции, будут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постатейно </w:t>
      </w:r>
      <w:r w:rsidRPr="001C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размещены на сайте </w:t>
      </w:r>
      <w:hyperlink r:id="rId7" w:history="1">
        <w:r w:rsidRPr="001C04E4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http://elibrary.ru</w:t>
        </w:r>
      </w:hyperlink>
      <w:r w:rsidRPr="001C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что подразумевает их индексацию в </w:t>
      </w:r>
      <w:proofErr w:type="spellStart"/>
      <w:r w:rsidRPr="001C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наукометрической</w:t>
      </w:r>
      <w:proofErr w:type="spellEnd"/>
      <w:r w:rsidRPr="001C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базе </w:t>
      </w:r>
      <w:r w:rsidRPr="001C04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РИНЦ </w:t>
      </w:r>
      <w:r w:rsidRPr="001C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(Российского индекса научного цитирования).</w:t>
      </w:r>
    </w:p>
    <w:p w:rsidR="006D4559" w:rsidRPr="005E0935" w:rsidRDefault="006D4559" w:rsidP="006D455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0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оформлению печатных материалов: </w:t>
      </w:r>
      <w:r w:rsidRPr="005E0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 предоставляются в виде отдельного файла в редакторе </w:t>
      </w:r>
      <w:r w:rsidRPr="005E09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Microsoft</w:t>
      </w:r>
      <w:r w:rsidRPr="005E0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09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Word</w:t>
      </w:r>
      <w:r w:rsidRPr="005E0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шрифт </w:t>
      </w:r>
      <w:r w:rsidRPr="005E09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Times</w:t>
      </w:r>
      <w:r w:rsidRPr="005E09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E09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New</w:t>
      </w:r>
      <w:r w:rsidRPr="005E09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E09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Roman</w:t>
      </w:r>
      <w:r w:rsidRPr="005E0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E09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размер</w:t>
      </w:r>
      <w:r w:rsidRPr="005E0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14</w:t>
      </w:r>
      <w:r w:rsidRPr="005E09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5E0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одинарный </w:t>
      </w:r>
      <w:r w:rsidRPr="005E09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межстрочный интервал, все поля</w:t>
      </w:r>
      <w:r w:rsidRPr="005E0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E0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smartTag w:uri="urn:schemas-microsoft-com:office:smarttags" w:element="metricconverter">
        <w:smartTagPr>
          <w:attr w:name="ProductID" w:val="20 мм"/>
        </w:smartTagPr>
        <w:smartTag w:uri="urn:schemas-microsoft-com:office:smarttags" w:element="metricconverter">
          <w:smartTagPr>
            <w:attr w:name="ProductID" w:val="20 мм"/>
          </w:smartTagPr>
          <w:r w:rsidRPr="005E0935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ru-RU"/>
            </w:rPr>
            <w:t>20 мм</w:t>
          </w:r>
        </w:smartTag>
        <w:r w:rsidRPr="005E0935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,</w:t>
        </w:r>
      </w:smartTag>
      <w:r w:rsidRPr="005E09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E0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отступ абзаца </w:t>
      </w:r>
      <w:r w:rsidRPr="005E09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1,25</w:t>
      </w:r>
      <w:r w:rsidRPr="005E0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номера страниц </w:t>
      </w:r>
      <w:r w:rsidRPr="005E09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</w:t>
      </w:r>
      <w:r w:rsidRPr="005E0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30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ставятся</w:t>
      </w:r>
      <w:r w:rsidRPr="005E0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E0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ссылки на источники даются в квадратных скобках, нумерация ссылок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алфавитном порядке</w:t>
      </w:r>
      <w:r w:rsidRPr="005E0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E0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</w:t>
      </w:r>
      <w:r w:rsidRPr="005E0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допускается </w:t>
      </w:r>
      <w:r w:rsidRPr="005E093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автоматическое формирование нумерованных и маркированных списков.</w:t>
      </w:r>
      <w:proofErr w:type="gramEnd"/>
      <w:r w:rsidRPr="005E0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0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допускаются:</w:t>
      </w:r>
      <w:r w:rsidRPr="005E0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интервалы между абзацами в основном тексте; </w:t>
      </w:r>
      <w:proofErr w:type="spellStart"/>
      <w:r w:rsidRPr="005E093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внутритекстовые</w:t>
      </w:r>
      <w:proofErr w:type="spellEnd"/>
      <w:r w:rsidRPr="005E0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выделения подчеркиванием и прописными буквами; формирование отступов с помощью пробелов. На </w:t>
      </w:r>
      <w:r w:rsidRPr="005E0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русском и английском языках</w:t>
      </w:r>
      <w:r w:rsidRPr="005E0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представляются: Ф.И.О., название статьи, краткая аннотация </w:t>
      </w:r>
      <w:r w:rsidR="000E73D7" w:rsidRPr="000E7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(печатается шрифтом </w:t>
      </w:r>
      <w:proofErr w:type="spellStart"/>
      <w:r w:rsidR="000E73D7" w:rsidRPr="000E73D7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="000E73D7" w:rsidRPr="000E7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E73D7" w:rsidRPr="000E73D7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="000E73D7" w:rsidRPr="000E7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E73D7" w:rsidRPr="000E73D7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="000E73D7" w:rsidRPr="000E7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размер 12, </w:t>
      </w:r>
      <w:r w:rsidR="00C8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одинарный межстрочный интервал) </w:t>
      </w:r>
      <w:r w:rsidRPr="005E0935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ключевые слова</w:t>
      </w:r>
      <w:r w:rsidR="000E7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73D7" w:rsidRPr="000E7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(печатается шрифтом </w:t>
      </w:r>
      <w:proofErr w:type="spellStart"/>
      <w:r w:rsidR="000E73D7" w:rsidRPr="000E73D7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="000E73D7" w:rsidRPr="000E7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E73D7" w:rsidRPr="000E73D7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="000E73D7" w:rsidRPr="000E7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E73D7" w:rsidRPr="000E73D7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="000E73D7" w:rsidRPr="000E73D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размер 12, одинарный межстрочный интервал).</w:t>
      </w:r>
    </w:p>
    <w:p w:rsidR="006D4559" w:rsidRPr="005E0935" w:rsidRDefault="006D4559" w:rsidP="006D4559">
      <w:pPr>
        <w:pStyle w:val="3"/>
        <w:shd w:val="clear" w:color="auto" w:fill="auto"/>
        <w:spacing w:after="291" w:line="360" w:lineRule="auto"/>
        <w:ind w:left="40" w:right="40" w:firstLine="480"/>
        <w:rPr>
          <w:sz w:val="24"/>
          <w:szCs w:val="24"/>
        </w:rPr>
      </w:pPr>
      <w:r w:rsidRPr="005E0935">
        <w:rPr>
          <w:rStyle w:val="a6"/>
          <w:sz w:val="24"/>
          <w:szCs w:val="24"/>
        </w:rPr>
        <w:t>Список литературы обязателен</w:t>
      </w:r>
      <w:r>
        <w:rPr>
          <w:rStyle w:val="a6"/>
          <w:sz w:val="24"/>
          <w:szCs w:val="24"/>
        </w:rPr>
        <w:t xml:space="preserve"> (печатается </w:t>
      </w:r>
      <w:r w:rsidRPr="005E0935">
        <w:rPr>
          <w:color w:val="000000"/>
          <w:sz w:val="24"/>
          <w:szCs w:val="24"/>
          <w:lang w:eastAsia="ru-RU"/>
        </w:rPr>
        <w:t>шрифт</w:t>
      </w:r>
      <w:r>
        <w:rPr>
          <w:color w:val="000000"/>
          <w:sz w:val="24"/>
          <w:szCs w:val="24"/>
          <w:lang w:eastAsia="ru-RU"/>
        </w:rPr>
        <w:t>ом</w:t>
      </w:r>
      <w:r w:rsidRPr="005E0935">
        <w:rPr>
          <w:color w:val="000000"/>
          <w:sz w:val="24"/>
          <w:szCs w:val="24"/>
          <w:lang w:eastAsia="ru-RU"/>
        </w:rPr>
        <w:t xml:space="preserve"> </w:t>
      </w:r>
      <w:r w:rsidRPr="005E0935">
        <w:rPr>
          <w:b/>
          <w:color w:val="000000"/>
          <w:sz w:val="24"/>
          <w:szCs w:val="24"/>
          <w:lang w:val="en-US" w:eastAsia="ru-RU"/>
        </w:rPr>
        <w:t>Times</w:t>
      </w:r>
      <w:r w:rsidRPr="005E0935">
        <w:rPr>
          <w:b/>
          <w:color w:val="000000"/>
          <w:sz w:val="24"/>
          <w:szCs w:val="24"/>
          <w:lang w:eastAsia="ru-RU"/>
        </w:rPr>
        <w:t xml:space="preserve"> </w:t>
      </w:r>
      <w:r w:rsidRPr="005E0935">
        <w:rPr>
          <w:b/>
          <w:color w:val="000000"/>
          <w:sz w:val="24"/>
          <w:szCs w:val="24"/>
          <w:lang w:val="en-US" w:eastAsia="ru-RU"/>
        </w:rPr>
        <w:t>New</w:t>
      </w:r>
      <w:r w:rsidRPr="005E0935">
        <w:rPr>
          <w:b/>
          <w:color w:val="000000"/>
          <w:sz w:val="24"/>
          <w:szCs w:val="24"/>
          <w:lang w:eastAsia="ru-RU"/>
        </w:rPr>
        <w:t xml:space="preserve"> </w:t>
      </w:r>
      <w:r w:rsidRPr="005E0935">
        <w:rPr>
          <w:b/>
          <w:color w:val="000000"/>
          <w:sz w:val="24"/>
          <w:szCs w:val="24"/>
          <w:lang w:val="en-US" w:eastAsia="ru-RU"/>
        </w:rPr>
        <w:t>Roman</w:t>
      </w:r>
      <w:r w:rsidRPr="005E0935">
        <w:rPr>
          <w:color w:val="000000"/>
          <w:sz w:val="24"/>
          <w:szCs w:val="24"/>
          <w:lang w:eastAsia="ru-RU"/>
        </w:rPr>
        <w:t xml:space="preserve">, </w:t>
      </w:r>
      <w:r w:rsidRPr="005E0935">
        <w:rPr>
          <w:bCs/>
          <w:color w:val="000000"/>
          <w:sz w:val="24"/>
          <w:szCs w:val="24"/>
          <w:lang w:eastAsia="ru-RU"/>
        </w:rPr>
        <w:t>размер</w:t>
      </w:r>
      <w:r w:rsidRPr="005E0935">
        <w:rPr>
          <w:b/>
          <w:bCs/>
          <w:color w:val="000000"/>
          <w:sz w:val="24"/>
          <w:szCs w:val="24"/>
          <w:lang w:eastAsia="ru-RU"/>
        </w:rPr>
        <w:t xml:space="preserve"> 1</w:t>
      </w:r>
      <w:r>
        <w:rPr>
          <w:b/>
          <w:bCs/>
          <w:color w:val="000000"/>
          <w:sz w:val="24"/>
          <w:szCs w:val="24"/>
          <w:lang w:eastAsia="ru-RU"/>
        </w:rPr>
        <w:t>2</w:t>
      </w:r>
      <w:r w:rsidRPr="005E0935">
        <w:rPr>
          <w:bCs/>
          <w:color w:val="000000"/>
          <w:sz w:val="24"/>
          <w:szCs w:val="24"/>
          <w:lang w:eastAsia="ru-RU"/>
        </w:rPr>
        <w:t xml:space="preserve">, </w:t>
      </w:r>
      <w:r w:rsidRPr="005E0935">
        <w:rPr>
          <w:b/>
          <w:bCs/>
          <w:color w:val="000000"/>
          <w:sz w:val="24"/>
          <w:szCs w:val="24"/>
          <w:lang w:eastAsia="ru-RU"/>
        </w:rPr>
        <w:t xml:space="preserve">одинарный </w:t>
      </w:r>
      <w:r w:rsidRPr="005E0935">
        <w:rPr>
          <w:bCs/>
          <w:color w:val="000000"/>
          <w:sz w:val="24"/>
          <w:szCs w:val="24"/>
          <w:lang w:eastAsia="ru-RU"/>
        </w:rPr>
        <w:t>межстрочный интервал</w:t>
      </w:r>
      <w:r>
        <w:rPr>
          <w:rStyle w:val="a6"/>
          <w:sz w:val="24"/>
          <w:szCs w:val="24"/>
        </w:rPr>
        <w:t>)</w:t>
      </w:r>
      <w:r w:rsidRPr="005E0935">
        <w:rPr>
          <w:color w:val="000000"/>
          <w:sz w:val="24"/>
          <w:szCs w:val="24"/>
        </w:rPr>
        <w:t xml:space="preserve">. Оформляется в соответствии с ГОСТ 7.1 - 2003 в </w:t>
      </w:r>
      <w:r w:rsidRPr="000E73D7">
        <w:rPr>
          <w:b/>
          <w:color w:val="000000"/>
          <w:sz w:val="24"/>
          <w:szCs w:val="24"/>
        </w:rPr>
        <w:t>алфавитном порядке</w:t>
      </w:r>
      <w:r w:rsidRPr="005E0935">
        <w:rPr>
          <w:color w:val="000000"/>
          <w:sz w:val="24"/>
          <w:szCs w:val="24"/>
        </w:rPr>
        <w:t xml:space="preserve">. Оформлять ссылки на соответствующий источник списка литературы следует в тексте </w:t>
      </w:r>
      <w:r w:rsidRPr="005E0935">
        <w:rPr>
          <w:rStyle w:val="a6"/>
          <w:sz w:val="24"/>
          <w:szCs w:val="24"/>
        </w:rPr>
        <w:t xml:space="preserve">в квадратных скобках, </w:t>
      </w:r>
      <w:r w:rsidRPr="005E0935">
        <w:rPr>
          <w:color w:val="000000"/>
          <w:sz w:val="24"/>
          <w:szCs w:val="24"/>
        </w:rPr>
        <w:t>например: [</w:t>
      </w:r>
      <w:r>
        <w:rPr>
          <w:color w:val="000000"/>
          <w:sz w:val="24"/>
          <w:szCs w:val="24"/>
        </w:rPr>
        <w:t>1</w:t>
      </w:r>
      <w:r w:rsidRPr="005E0935">
        <w:rPr>
          <w:color w:val="000000"/>
          <w:sz w:val="24"/>
          <w:szCs w:val="24"/>
        </w:rPr>
        <w:t>; с.</w:t>
      </w:r>
      <w:r>
        <w:rPr>
          <w:color w:val="000000"/>
          <w:sz w:val="24"/>
          <w:szCs w:val="24"/>
        </w:rPr>
        <w:t xml:space="preserve"> </w:t>
      </w:r>
      <w:r w:rsidRPr="005E0935">
        <w:rPr>
          <w:color w:val="000000"/>
          <w:sz w:val="24"/>
          <w:szCs w:val="24"/>
        </w:rPr>
        <w:t xml:space="preserve">233]. Использование автоматических постраничных ссылок </w:t>
      </w:r>
      <w:r w:rsidRPr="005E0935">
        <w:rPr>
          <w:rStyle w:val="a6"/>
          <w:sz w:val="24"/>
          <w:szCs w:val="24"/>
        </w:rPr>
        <w:t>не допускается</w:t>
      </w:r>
      <w:r w:rsidRPr="005E0935">
        <w:rPr>
          <w:color w:val="000000"/>
          <w:sz w:val="24"/>
          <w:szCs w:val="24"/>
        </w:rPr>
        <w:t>.</w:t>
      </w:r>
      <w:r w:rsidRPr="005E0935">
        <w:rPr>
          <w:sz w:val="24"/>
          <w:szCs w:val="24"/>
        </w:rPr>
        <w:t xml:space="preserve"> </w:t>
      </w:r>
    </w:p>
    <w:p w:rsidR="006D4559" w:rsidRPr="005E0935" w:rsidRDefault="006D4559" w:rsidP="006D4559">
      <w:pPr>
        <w:pStyle w:val="20"/>
        <w:keepNext/>
        <w:keepLines/>
        <w:shd w:val="clear" w:color="auto" w:fill="auto"/>
        <w:spacing w:after="71" w:line="360" w:lineRule="auto"/>
        <w:ind w:right="100"/>
        <w:jc w:val="center"/>
        <w:rPr>
          <w:b w:val="0"/>
          <w:i/>
          <w:color w:val="000000"/>
          <w:sz w:val="24"/>
          <w:szCs w:val="24"/>
        </w:rPr>
      </w:pPr>
      <w:r w:rsidRPr="005E0935">
        <w:rPr>
          <w:b w:val="0"/>
          <w:i/>
          <w:color w:val="2E2E2E"/>
          <w:sz w:val="24"/>
          <w:szCs w:val="24"/>
          <w:shd w:val="clear" w:color="auto" w:fill="FFFFFF"/>
        </w:rPr>
        <w:t>Надеемся на Ваше участие и просим способствовать распространению информации о Конференции среди Ваших коллег и всех заинтересованных лиц</w:t>
      </w:r>
      <w:r>
        <w:rPr>
          <w:b w:val="0"/>
          <w:i/>
          <w:color w:val="2E2E2E"/>
          <w:sz w:val="24"/>
          <w:szCs w:val="24"/>
          <w:shd w:val="clear" w:color="auto" w:fill="FFFFFF"/>
        </w:rPr>
        <w:t>!</w:t>
      </w:r>
    </w:p>
    <w:p w:rsidR="001057C4" w:rsidRDefault="001057C4" w:rsidP="00105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7C4" w:rsidRDefault="001057C4" w:rsidP="001057C4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 w:type="page"/>
      </w:r>
    </w:p>
    <w:p w:rsidR="001057C4" w:rsidRDefault="001057C4" w:rsidP="001057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008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Приложение 1</w:t>
      </w:r>
    </w:p>
    <w:p w:rsidR="001057C4" w:rsidRPr="00E00868" w:rsidRDefault="001057C4" w:rsidP="00105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008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Заявка участника*</w:t>
      </w:r>
    </w:p>
    <w:p w:rsidR="006D4559" w:rsidRDefault="006D4559" w:rsidP="001057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Международная научно-практическая конференция</w:t>
      </w:r>
    </w:p>
    <w:p w:rsidR="006D4559" w:rsidRDefault="00C87B1B" w:rsidP="001057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«</w:t>
      </w:r>
      <w:r w:rsidR="006D455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Современные тенденции языкового образования:</w:t>
      </w:r>
    </w:p>
    <w:p w:rsidR="001057C4" w:rsidRDefault="006D4559" w:rsidP="001057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опыт, проблемы, перспективы</w:t>
      </w:r>
      <w:r w:rsidR="00C87B1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»</w:t>
      </w:r>
    </w:p>
    <w:p w:rsidR="001057C4" w:rsidRPr="00E00868" w:rsidRDefault="001057C4" w:rsidP="001057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D4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73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Pr="0073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1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6D4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73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</w:t>
      </w:r>
      <w:r w:rsidRPr="00E00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(Арзамас, Россия)</w:t>
      </w:r>
    </w:p>
    <w:p w:rsidR="001057C4" w:rsidRPr="00E00868" w:rsidRDefault="001057C4" w:rsidP="001057C4">
      <w:pPr>
        <w:shd w:val="clear" w:color="auto" w:fill="FFFFFF"/>
        <w:spacing w:after="0" w:line="240" w:lineRule="auto"/>
        <w:ind w:right="-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85"/>
        <w:gridCol w:w="6253"/>
      </w:tblGrid>
      <w:tr w:rsidR="001057C4" w:rsidRPr="00E00868" w:rsidTr="00C87B1B">
        <w:trPr>
          <w:jc w:val="center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C4" w:rsidRPr="00E00868" w:rsidRDefault="001057C4" w:rsidP="0099701B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08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Фамилия Имя Отчество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C4" w:rsidRPr="00E00868" w:rsidRDefault="001057C4" w:rsidP="009970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808080"/>
                <w:sz w:val="28"/>
                <w:szCs w:val="28"/>
                <w:lang w:eastAsia="ru-RU"/>
              </w:rPr>
            </w:pPr>
          </w:p>
        </w:tc>
      </w:tr>
      <w:tr w:rsidR="001057C4" w:rsidRPr="00E00868" w:rsidTr="00C87B1B">
        <w:trPr>
          <w:jc w:val="center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C4" w:rsidRPr="00E00868" w:rsidRDefault="001057C4" w:rsidP="0099701B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08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Место работы (место обучения), вуз (полностью), факультет, кафедра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C4" w:rsidRPr="00E00868" w:rsidRDefault="001057C4" w:rsidP="0099701B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Cs/>
                <w:color w:val="808080"/>
                <w:sz w:val="28"/>
                <w:szCs w:val="28"/>
                <w:lang w:eastAsia="ru-RU"/>
              </w:rPr>
            </w:pPr>
          </w:p>
        </w:tc>
      </w:tr>
      <w:tr w:rsidR="001057C4" w:rsidRPr="00E00868" w:rsidTr="00C87B1B">
        <w:trPr>
          <w:jc w:val="center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C4" w:rsidRPr="00E00868" w:rsidRDefault="001057C4" w:rsidP="0099701B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08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Адрес места работы (учёбы)</w:t>
            </w:r>
          </w:p>
          <w:p w:rsidR="001057C4" w:rsidRPr="00E00868" w:rsidRDefault="001057C4" w:rsidP="0099701B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08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(с индексом)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C4" w:rsidRPr="00E00868" w:rsidRDefault="001057C4" w:rsidP="0099701B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Cs/>
                <w:color w:val="808080"/>
                <w:sz w:val="28"/>
                <w:szCs w:val="28"/>
                <w:lang w:eastAsia="ru-RU"/>
              </w:rPr>
            </w:pPr>
          </w:p>
        </w:tc>
      </w:tr>
      <w:tr w:rsidR="001057C4" w:rsidRPr="00E00868" w:rsidTr="00C87B1B">
        <w:trPr>
          <w:jc w:val="center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FB" w:rsidRDefault="00E85CFB" w:rsidP="0099701B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</w:t>
            </w:r>
            <w:r w:rsidR="001057C4" w:rsidRPr="00E008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онтактный тел. (мобильный), </w:t>
            </w:r>
          </w:p>
          <w:p w:rsidR="001057C4" w:rsidRPr="00E00868" w:rsidRDefault="001057C4" w:rsidP="0099701B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08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e-mail</w:t>
            </w:r>
            <w:proofErr w:type="spellEnd"/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C4" w:rsidRPr="00E00868" w:rsidRDefault="001057C4" w:rsidP="0099701B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Cs/>
                <w:color w:val="808080"/>
                <w:sz w:val="28"/>
                <w:szCs w:val="28"/>
                <w:lang w:eastAsia="ru-RU"/>
              </w:rPr>
            </w:pPr>
          </w:p>
        </w:tc>
      </w:tr>
      <w:tr w:rsidR="001057C4" w:rsidRPr="00E00868" w:rsidTr="00C87B1B">
        <w:trPr>
          <w:jc w:val="center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C4" w:rsidRPr="00E00868" w:rsidRDefault="001057C4" w:rsidP="0099701B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08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Ученая степень, ученое звание, должность (курс)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C4" w:rsidRPr="00E00868" w:rsidRDefault="001057C4" w:rsidP="0099701B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Cs/>
                <w:color w:val="808080"/>
                <w:sz w:val="28"/>
                <w:szCs w:val="28"/>
                <w:lang w:eastAsia="ru-RU"/>
              </w:rPr>
            </w:pPr>
          </w:p>
        </w:tc>
      </w:tr>
      <w:tr w:rsidR="001057C4" w:rsidRPr="00E00868" w:rsidTr="00C87B1B">
        <w:trPr>
          <w:jc w:val="center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C4" w:rsidRPr="00E00868" w:rsidRDefault="001057C4" w:rsidP="0099701B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08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Форма участия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C4" w:rsidRPr="00E00868" w:rsidRDefault="001057C4" w:rsidP="0099701B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Cs/>
                <w:color w:val="808080"/>
                <w:sz w:val="28"/>
                <w:szCs w:val="28"/>
                <w:lang w:eastAsia="ru-RU"/>
              </w:rPr>
            </w:pPr>
          </w:p>
        </w:tc>
      </w:tr>
      <w:tr w:rsidR="001057C4" w:rsidRPr="00E00868" w:rsidTr="00C87B1B">
        <w:trPr>
          <w:jc w:val="center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C4" w:rsidRPr="00E00868" w:rsidRDefault="001057C4" w:rsidP="0099701B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08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Адрес для отправки сборника (индекс обязательно)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C4" w:rsidRPr="00E00868" w:rsidRDefault="001057C4" w:rsidP="0099701B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Cs/>
                <w:color w:val="808080"/>
                <w:sz w:val="28"/>
                <w:szCs w:val="28"/>
                <w:lang w:eastAsia="ru-RU"/>
              </w:rPr>
            </w:pPr>
          </w:p>
        </w:tc>
      </w:tr>
      <w:tr w:rsidR="001057C4" w:rsidRPr="00E00868" w:rsidTr="00C87B1B">
        <w:trPr>
          <w:jc w:val="center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C4" w:rsidRPr="00E00868" w:rsidRDefault="001057C4" w:rsidP="0099701B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08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C4" w:rsidRPr="00E00868" w:rsidRDefault="001057C4" w:rsidP="0099701B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Cs/>
                <w:color w:val="808080"/>
                <w:sz w:val="28"/>
                <w:szCs w:val="28"/>
                <w:lang w:eastAsia="ru-RU"/>
              </w:rPr>
            </w:pPr>
          </w:p>
        </w:tc>
      </w:tr>
    </w:tbl>
    <w:p w:rsidR="001057C4" w:rsidRPr="00E00868" w:rsidRDefault="001057C4" w:rsidP="001057C4">
      <w:pPr>
        <w:shd w:val="clear" w:color="auto" w:fill="FFFFFF"/>
        <w:spacing w:after="0" w:line="240" w:lineRule="auto"/>
        <w:ind w:right="-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7C4" w:rsidRPr="000E73D7" w:rsidRDefault="001057C4" w:rsidP="00C87B1B">
      <w:pPr>
        <w:pStyle w:val="50"/>
        <w:shd w:val="clear" w:color="auto" w:fill="auto"/>
        <w:spacing w:before="0" w:after="152" w:line="210" w:lineRule="exact"/>
        <w:ind w:firstLine="0"/>
        <w:rPr>
          <w:color w:val="FF0000"/>
        </w:rPr>
      </w:pPr>
    </w:p>
    <w:p w:rsidR="001057C4" w:rsidRDefault="001057C4" w:rsidP="001057C4">
      <w:pPr>
        <w:pStyle w:val="50"/>
        <w:shd w:val="clear" w:color="auto" w:fill="auto"/>
        <w:spacing w:before="0" w:after="152" w:line="210" w:lineRule="exact"/>
        <w:ind w:left="3120"/>
        <w:rPr>
          <w:color w:val="000000"/>
        </w:rPr>
      </w:pPr>
    </w:p>
    <w:p w:rsidR="001057C4" w:rsidRDefault="001057C4" w:rsidP="001057C4">
      <w:pPr>
        <w:pStyle w:val="50"/>
        <w:shd w:val="clear" w:color="auto" w:fill="auto"/>
        <w:spacing w:before="0" w:after="152" w:line="210" w:lineRule="exact"/>
        <w:ind w:left="3120"/>
        <w:rPr>
          <w:color w:val="000000"/>
        </w:rPr>
      </w:pPr>
    </w:p>
    <w:p w:rsidR="001057C4" w:rsidRDefault="001057C4" w:rsidP="001057C4">
      <w:pPr>
        <w:pStyle w:val="50"/>
        <w:shd w:val="clear" w:color="auto" w:fill="auto"/>
        <w:spacing w:before="0" w:after="152" w:line="210" w:lineRule="exact"/>
        <w:ind w:left="3120"/>
        <w:rPr>
          <w:color w:val="000000"/>
        </w:rPr>
      </w:pPr>
    </w:p>
    <w:p w:rsidR="001057C4" w:rsidRDefault="001057C4" w:rsidP="001057C4">
      <w:pPr>
        <w:pStyle w:val="50"/>
        <w:shd w:val="clear" w:color="auto" w:fill="auto"/>
        <w:spacing w:before="0" w:after="152" w:line="210" w:lineRule="exact"/>
        <w:ind w:left="3120"/>
        <w:rPr>
          <w:color w:val="000000"/>
        </w:rPr>
      </w:pPr>
    </w:p>
    <w:p w:rsidR="001057C4" w:rsidRDefault="001057C4" w:rsidP="001057C4">
      <w:pPr>
        <w:pStyle w:val="50"/>
        <w:shd w:val="clear" w:color="auto" w:fill="auto"/>
        <w:spacing w:before="0" w:after="152" w:line="210" w:lineRule="exact"/>
        <w:ind w:left="3120"/>
        <w:rPr>
          <w:color w:val="000000"/>
        </w:rPr>
      </w:pPr>
    </w:p>
    <w:p w:rsidR="001057C4" w:rsidRDefault="001057C4" w:rsidP="001057C4">
      <w:pPr>
        <w:pStyle w:val="50"/>
        <w:shd w:val="clear" w:color="auto" w:fill="auto"/>
        <w:spacing w:before="0" w:after="152" w:line="210" w:lineRule="exact"/>
        <w:ind w:left="3120"/>
        <w:rPr>
          <w:color w:val="000000"/>
        </w:rPr>
      </w:pPr>
    </w:p>
    <w:p w:rsidR="00C87B1B" w:rsidRDefault="00C87B1B" w:rsidP="001057C4">
      <w:pPr>
        <w:pStyle w:val="50"/>
        <w:shd w:val="clear" w:color="auto" w:fill="auto"/>
        <w:spacing w:before="0" w:after="152" w:line="210" w:lineRule="exact"/>
        <w:ind w:left="3120"/>
        <w:rPr>
          <w:color w:val="000000"/>
        </w:rPr>
      </w:pPr>
    </w:p>
    <w:p w:rsidR="001057C4" w:rsidRDefault="001057C4" w:rsidP="001057C4">
      <w:pPr>
        <w:pStyle w:val="50"/>
        <w:shd w:val="clear" w:color="auto" w:fill="auto"/>
        <w:spacing w:before="0" w:after="152" w:line="210" w:lineRule="exact"/>
        <w:ind w:firstLine="0"/>
        <w:rPr>
          <w:color w:val="000000"/>
        </w:rPr>
      </w:pPr>
    </w:p>
    <w:p w:rsidR="001057C4" w:rsidRPr="006B79F1" w:rsidRDefault="006B79F1" w:rsidP="006B79F1">
      <w:pP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>
        <w:rPr>
          <w:color w:val="000000"/>
        </w:rPr>
        <w:br w:type="page"/>
      </w:r>
    </w:p>
    <w:p w:rsidR="006D4559" w:rsidRPr="00E00868" w:rsidRDefault="006D4559" w:rsidP="006D45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008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Приложение 2</w:t>
      </w:r>
    </w:p>
    <w:p w:rsidR="006D4559" w:rsidRPr="006B48FA" w:rsidRDefault="006D4559" w:rsidP="006B79F1">
      <w:pPr>
        <w:widowControl w:val="0"/>
        <w:spacing w:after="0" w:line="240" w:lineRule="auto"/>
        <w:ind w:hanging="196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B4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Образец оформления заголовка, текста статьи и списка литературы</w:t>
      </w:r>
    </w:p>
    <w:p w:rsidR="006D4559" w:rsidRPr="006B79F1" w:rsidRDefault="006D4559" w:rsidP="006B79F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6B79F1">
        <w:rPr>
          <w:rFonts w:ascii="Times New Roman" w:eastAsia="Times New Roman" w:hAnsi="Times New Roman" w:cs="Times New Roman"/>
          <w:b/>
          <w:bCs/>
          <w:sz w:val="24"/>
          <w:szCs w:val="24"/>
        </w:rPr>
        <w:t>УДК</w:t>
      </w:r>
      <w:r w:rsidRPr="006B79F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… (</w:t>
      </w:r>
      <w:r w:rsidRPr="006B79F1">
        <w:rPr>
          <w:rFonts w:ascii="Times New Roman" w:eastAsia="Times New Roman" w:hAnsi="Times New Roman" w:cs="Times New Roman"/>
          <w:b/>
          <w:bCs/>
          <w:sz w:val="24"/>
          <w:szCs w:val="24"/>
        </w:rPr>
        <w:t>шрифт</w:t>
      </w:r>
      <w:r w:rsidR="006B79F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Times New Roman 1</w:t>
      </w:r>
      <w:r w:rsidR="006B79F1" w:rsidRPr="006B79F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</w:t>
      </w:r>
      <w:r w:rsidRPr="006B79F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)</w:t>
      </w:r>
    </w:p>
    <w:p w:rsidR="006D4559" w:rsidRPr="00870C45" w:rsidRDefault="006B79F1" w:rsidP="006B79F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Н.А.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Кубанё</w:t>
      </w:r>
      <w:r w:rsidR="006D4559" w:rsidRPr="00870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proofErr w:type="spellEnd"/>
      <w:r w:rsidR="006D4559" w:rsidRPr="00870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</w:p>
    <w:p w:rsidR="006D4559" w:rsidRPr="00870C45" w:rsidRDefault="006D4559" w:rsidP="006B79F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70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доктор культурологии, профессор кафедры иностранных языков и культур, </w:t>
      </w:r>
      <w:proofErr w:type="spellStart"/>
      <w:r w:rsidRPr="00870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Арзамасский</w:t>
      </w:r>
      <w:proofErr w:type="spellEnd"/>
      <w:r w:rsidRPr="00870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филиал ННГУ, г. Арзамас.</w:t>
      </w:r>
    </w:p>
    <w:p w:rsidR="006D4559" w:rsidRPr="00870C45" w:rsidRDefault="006D4559" w:rsidP="006B79F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70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Л.Н. </w:t>
      </w:r>
      <w:proofErr w:type="spellStart"/>
      <w:r w:rsidRPr="00870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Набилкина</w:t>
      </w:r>
      <w:proofErr w:type="spellEnd"/>
      <w:r w:rsidRPr="00870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</w:p>
    <w:p w:rsidR="006D4559" w:rsidRPr="00870C45" w:rsidRDefault="006D4559" w:rsidP="006B79F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70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кандидат филологических наук, </w:t>
      </w:r>
    </w:p>
    <w:p w:rsidR="006D4559" w:rsidRPr="00870C45" w:rsidRDefault="006D4559" w:rsidP="006B79F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70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доцент кафедры иностранных языков и культур, </w:t>
      </w:r>
    </w:p>
    <w:p w:rsidR="006D4559" w:rsidRPr="00870C45" w:rsidRDefault="006D4559" w:rsidP="006B79F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870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Арзамасский</w:t>
      </w:r>
      <w:proofErr w:type="spellEnd"/>
      <w:r w:rsidRPr="00870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филиал ННГУ, г. Арзамас.</w:t>
      </w:r>
    </w:p>
    <w:p w:rsidR="006D4559" w:rsidRPr="00A32904" w:rsidRDefault="006D4559" w:rsidP="006B79F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A3290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(шрифт </w:t>
      </w:r>
      <w:proofErr w:type="spellStart"/>
      <w:r w:rsidRPr="00A3290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Times</w:t>
      </w:r>
      <w:proofErr w:type="spellEnd"/>
      <w:r w:rsidRPr="00A3290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A3290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New</w:t>
      </w:r>
      <w:proofErr w:type="spellEnd"/>
      <w:r w:rsidRPr="00A3290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A3290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Roman</w:t>
      </w:r>
      <w:proofErr w:type="spellEnd"/>
      <w:r w:rsidRPr="00A3290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14)</w:t>
      </w:r>
    </w:p>
    <w:p w:rsidR="006D4559" w:rsidRPr="00870C45" w:rsidRDefault="006D4559" w:rsidP="006B79F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4559" w:rsidRDefault="006D4559" w:rsidP="006B79F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70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ЯЗЫК И ФОРМИРОВАНИЕ АНГЛИЙСКОЙ НАЦИИ</w:t>
      </w:r>
    </w:p>
    <w:p w:rsidR="006D4559" w:rsidRPr="006D4559" w:rsidRDefault="006D4559" w:rsidP="006B79F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6D455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(</w:t>
      </w:r>
      <w:r w:rsidRPr="00A32904">
        <w:rPr>
          <w:rFonts w:ascii="Times New Roman" w:eastAsia="Times New Roman" w:hAnsi="Times New Roman" w:cs="Times New Roman"/>
          <w:b/>
          <w:bCs/>
          <w:sz w:val="28"/>
          <w:szCs w:val="28"/>
        </w:rPr>
        <w:t>шрифт</w:t>
      </w:r>
      <w:r w:rsidRPr="006D455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Times New Roman 14)</w:t>
      </w:r>
    </w:p>
    <w:p w:rsidR="006D4559" w:rsidRPr="006D4559" w:rsidRDefault="006D4559" w:rsidP="006D45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6D4559" w:rsidRPr="00E85CFB" w:rsidRDefault="006D4559" w:rsidP="006D45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C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Аннотация</w:t>
      </w:r>
      <w:r w:rsidRPr="00E85C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.</w:t>
      </w:r>
      <w:r w:rsidRPr="00E85C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85C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данной статье делается экскурс в </w:t>
      </w:r>
      <w:proofErr w:type="spellStart"/>
      <w:r w:rsidRPr="00E85CFB">
        <w:rPr>
          <w:rFonts w:ascii="Times New Roman" w:eastAsia="Times New Roman" w:hAnsi="Times New Roman" w:cs="Times New Roman"/>
          <w:color w:val="000000"/>
          <w:sz w:val="24"/>
          <w:szCs w:val="24"/>
        </w:rPr>
        <w:t>лингвокультуру</w:t>
      </w:r>
      <w:proofErr w:type="spellEnd"/>
      <w:r w:rsidRPr="00E85C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Великобритании. Особое внимание уделяется теории языковой ассимиляции, при которой более высокая культура поглощает более низкую. Приводится большое количество примеров из оригинальных источников. </w:t>
      </w:r>
      <w:r w:rsidR="00E85C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(шрифт </w:t>
      </w:r>
      <w:proofErr w:type="spellStart"/>
      <w:r w:rsidR="00E85C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Times</w:t>
      </w:r>
      <w:proofErr w:type="spellEnd"/>
      <w:r w:rsidR="00E85C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E85C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New</w:t>
      </w:r>
      <w:proofErr w:type="spellEnd"/>
      <w:r w:rsidR="00E85C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E85C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Roman</w:t>
      </w:r>
      <w:proofErr w:type="spellEnd"/>
      <w:r w:rsidR="00E85C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12</w:t>
      </w:r>
      <w:r w:rsidRPr="00E85C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6D4559" w:rsidRPr="00641D14" w:rsidRDefault="006D4559" w:rsidP="006D45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85C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Ключевые слова:</w:t>
      </w:r>
      <w:r w:rsidRPr="00E85C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теория ассимиляции, викинги, англо-саксы, норманнское завоевание</w:t>
      </w:r>
      <w:proofErr w:type="gramStart"/>
      <w:r w:rsidRPr="00E85C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41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(</w:t>
      </w:r>
      <w:proofErr w:type="gramStart"/>
      <w:r w:rsidRPr="00641D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</w:t>
      </w:r>
      <w:proofErr w:type="gramEnd"/>
      <w:r w:rsidRPr="00641D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рифт</w:t>
      </w:r>
      <w:r w:rsidR="00E85CFB" w:rsidRPr="00641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Times New Roman 1</w:t>
      </w:r>
      <w:r w:rsidR="00E85CFB" w:rsidRPr="00B964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2</w:t>
      </w:r>
      <w:r w:rsidRPr="00641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)</w:t>
      </w:r>
    </w:p>
    <w:p w:rsidR="006D4559" w:rsidRPr="00A32904" w:rsidRDefault="006D4559" w:rsidP="006D455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6D4559" w:rsidRPr="00870C45" w:rsidRDefault="006D4559" w:rsidP="006D4559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870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N.A. </w:t>
      </w:r>
      <w:proofErr w:type="spellStart"/>
      <w:r w:rsidRPr="00870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Kubanev</w:t>
      </w:r>
      <w:proofErr w:type="spellEnd"/>
      <w:r w:rsidRPr="00870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,</w:t>
      </w:r>
    </w:p>
    <w:p w:rsidR="006D4559" w:rsidRPr="00870C45" w:rsidRDefault="006D4559" w:rsidP="006D4559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870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Doctor </w:t>
      </w:r>
      <w:proofErr w:type="spellStart"/>
      <w:r w:rsidRPr="00870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culturology</w:t>
      </w:r>
      <w:proofErr w:type="spellEnd"/>
      <w:r w:rsidRPr="00870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, </w:t>
      </w:r>
    </w:p>
    <w:p w:rsidR="006D4559" w:rsidRPr="00870C45" w:rsidRDefault="006D4559" w:rsidP="006D4559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870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Professor of Foreign languages and culture chair, </w:t>
      </w:r>
    </w:p>
    <w:p w:rsidR="006D4559" w:rsidRPr="00870C45" w:rsidRDefault="006D4559" w:rsidP="006D4559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870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UNN branch </w:t>
      </w:r>
      <w:proofErr w:type="spellStart"/>
      <w:r w:rsidRPr="00870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Arzamas</w:t>
      </w:r>
      <w:proofErr w:type="spellEnd"/>
      <w:r w:rsidRPr="00870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, </w:t>
      </w:r>
      <w:proofErr w:type="spellStart"/>
      <w:r w:rsidRPr="00870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Arzamas</w:t>
      </w:r>
      <w:proofErr w:type="spellEnd"/>
      <w:r w:rsidRPr="00870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, Russia</w:t>
      </w:r>
    </w:p>
    <w:p w:rsidR="006D4559" w:rsidRPr="00870C45" w:rsidRDefault="006D4559" w:rsidP="006D4559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  <w:r w:rsidRPr="00870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L.N. </w:t>
      </w:r>
      <w:proofErr w:type="spellStart"/>
      <w:r w:rsidRPr="00870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Nabilkina</w:t>
      </w:r>
      <w:proofErr w:type="spellEnd"/>
      <w:r w:rsidRPr="00870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,</w:t>
      </w:r>
    </w:p>
    <w:p w:rsidR="006D4559" w:rsidRPr="00870C45" w:rsidRDefault="006D4559" w:rsidP="006D4559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870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Ph D in Philology </w:t>
      </w:r>
    </w:p>
    <w:p w:rsidR="006D4559" w:rsidRPr="00870C45" w:rsidRDefault="006D4559" w:rsidP="006D4559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870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Associate professor of Foreign languages and culture chair, </w:t>
      </w:r>
    </w:p>
    <w:p w:rsidR="006D4559" w:rsidRPr="00A32904" w:rsidRDefault="006D4559" w:rsidP="006D4559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870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UNN</w:t>
      </w:r>
      <w:r w:rsidRPr="00A329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870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branch</w:t>
      </w:r>
      <w:r w:rsidRPr="00A329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870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Arzamas</w:t>
      </w:r>
      <w:proofErr w:type="spellEnd"/>
      <w:r w:rsidRPr="00A329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, </w:t>
      </w:r>
      <w:proofErr w:type="spellStart"/>
      <w:r w:rsidRPr="00870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Arzamas</w:t>
      </w:r>
      <w:proofErr w:type="spellEnd"/>
      <w:r w:rsidRPr="00A329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, </w:t>
      </w:r>
      <w:r w:rsidRPr="00870C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Russia</w:t>
      </w:r>
    </w:p>
    <w:p w:rsidR="006D4559" w:rsidRPr="00A32904" w:rsidRDefault="006D4559" w:rsidP="006D4559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/>
        </w:rPr>
      </w:pPr>
      <w:r w:rsidRPr="00A329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/>
        </w:rPr>
        <w:t>(</w:t>
      </w:r>
      <w:proofErr w:type="spellStart"/>
      <w:r w:rsidRPr="00A329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/>
        </w:rPr>
        <w:t>шрифт</w:t>
      </w:r>
      <w:proofErr w:type="spellEnd"/>
      <w:r w:rsidRPr="00A329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/>
        </w:rPr>
        <w:t xml:space="preserve"> Times New Roman 14)</w:t>
      </w:r>
    </w:p>
    <w:p w:rsidR="006D4559" w:rsidRPr="00A32904" w:rsidRDefault="006D4559" w:rsidP="006D455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6D4559" w:rsidRPr="00A32904" w:rsidRDefault="006D4559" w:rsidP="006D455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870C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LANGUAGE AND THE FORMATION OF ENGLISH NATION</w:t>
      </w:r>
      <w:r w:rsidRPr="00A329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</w:p>
    <w:p w:rsidR="006D4559" w:rsidRPr="00A32904" w:rsidRDefault="006D4559" w:rsidP="006D455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A329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(</w:t>
      </w:r>
      <w:proofErr w:type="spellStart"/>
      <w:r w:rsidRPr="00A329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шрифт</w:t>
      </w:r>
      <w:proofErr w:type="spellEnd"/>
      <w:r w:rsidRPr="00A329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Times New Roman 14)</w:t>
      </w:r>
    </w:p>
    <w:p w:rsidR="006D4559" w:rsidRPr="00870C45" w:rsidRDefault="006D4559" w:rsidP="006D45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6D4559" w:rsidRPr="00641D14" w:rsidRDefault="006D4559" w:rsidP="006D45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641D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Abstract.</w:t>
      </w:r>
      <w:r w:rsidRPr="00641D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This article touches upon the linguistic culture of Great Britain. A special attention is paid to the theory of language assimilation when the more developed culture undermines the less developed one. A lot of examples from the original sources are mentioned. </w:t>
      </w:r>
      <w:r w:rsidR="00641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(</w:t>
      </w:r>
      <w:proofErr w:type="spellStart"/>
      <w:proofErr w:type="gramStart"/>
      <w:r w:rsidR="00641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шрифт</w:t>
      </w:r>
      <w:proofErr w:type="spellEnd"/>
      <w:proofErr w:type="gramEnd"/>
      <w:r w:rsidR="00641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Times New Roman 1</w:t>
      </w:r>
      <w:r w:rsidR="00641D14" w:rsidRPr="00B964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2</w:t>
      </w:r>
      <w:r w:rsidRPr="00641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)</w:t>
      </w:r>
    </w:p>
    <w:p w:rsidR="006D4559" w:rsidRPr="00641D14" w:rsidRDefault="006D4559" w:rsidP="006D45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41D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Keywords:</w:t>
      </w:r>
      <w:r w:rsidRPr="00641D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the theory of assimilation, The Vikings, Anglo-Saxons, Norman invasion. </w:t>
      </w:r>
      <w:r w:rsidRPr="00641D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(шрифт </w:t>
      </w:r>
      <w:r w:rsidRPr="00641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Times</w:t>
      </w:r>
      <w:r w:rsidRPr="00641D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41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New</w:t>
      </w:r>
      <w:r w:rsidRPr="00641D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41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Roman</w:t>
      </w:r>
      <w:r w:rsidR="00641D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12</w:t>
      </w:r>
      <w:r w:rsidRPr="00641D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6D4559" w:rsidRPr="00C12A96" w:rsidRDefault="006D4559" w:rsidP="006D45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4559" w:rsidRPr="0033117B" w:rsidRDefault="006D4559" w:rsidP="006D45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0C45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</w:t>
      </w:r>
      <w:proofErr w:type="gramStart"/>
      <w:r w:rsidRPr="00870C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11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proofErr w:type="gramStart"/>
      <w:r w:rsidRPr="00A329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</w:t>
      </w:r>
      <w:proofErr w:type="gramEnd"/>
      <w:r w:rsidRPr="00A329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рифт</w:t>
      </w:r>
      <w:r w:rsidRPr="003311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D4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Times</w:t>
      </w:r>
      <w:r w:rsidRPr="003311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D4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New</w:t>
      </w:r>
      <w:r w:rsidRPr="003311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D4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Roman</w:t>
      </w:r>
      <w:r w:rsidRPr="003311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14)</w:t>
      </w:r>
    </w:p>
    <w:p w:rsidR="006D4559" w:rsidRPr="0033117B" w:rsidRDefault="006D4559" w:rsidP="006D455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1D14" w:rsidRPr="0033117B" w:rsidRDefault="006D4559" w:rsidP="006D455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16B3F">
        <w:rPr>
          <w:rFonts w:ascii="Times New Roman" w:eastAsia="Calibri" w:hAnsi="Times New Roman" w:cs="Times New Roman"/>
          <w:sz w:val="24"/>
          <w:szCs w:val="24"/>
        </w:rPr>
        <w:t>Список</w:t>
      </w:r>
      <w:r w:rsidRPr="003311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6B3F">
        <w:rPr>
          <w:rFonts w:ascii="Times New Roman" w:eastAsia="Calibri" w:hAnsi="Times New Roman" w:cs="Times New Roman"/>
          <w:sz w:val="24"/>
          <w:szCs w:val="24"/>
        </w:rPr>
        <w:t>литературы</w:t>
      </w:r>
      <w:r w:rsidRPr="0033117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D4559" w:rsidRPr="0033117B" w:rsidRDefault="006D4559" w:rsidP="006D455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117B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A32904">
        <w:rPr>
          <w:rFonts w:ascii="Times New Roman" w:eastAsia="Calibri" w:hAnsi="Times New Roman" w:cs="Times New Roman"/>
          <w:b/>
          <w:sz w:val="24"/>
          <w:szCs w:val="24"/>
        </w:rPr>
        <w:t>шрифт</w:t>
      </w:r>
      <w:r w:rsidRPr="003311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D4559">
        <w:rPr>
          <w:rFonts w:ascii="Times New Roman" w:eastAsia="Calibri" w:hAnsi="Times New Roman" w:cs="Times New Roman"/>
          <w:b/>
          <w:sz w:val="24"/>
          <w:szCs w:val="24"/>
          <w:lang w:val="en-US"/>
        </w:rPr>
        <w:t>Times</w:t>
      </w:r>
      <w:r w:rsidRPr="003311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D4559">
        <w:rPr>
          <w:rFonts w:ascii="Times New Roman" w:eastAsia="Calibri" w:hAnsi="Times New Roman" w:cs="Times New Roman"/>
          <w:b/>
          <w:sz w:val="24"/>
          <w:szCs w:val="24"/>
          <w:lang w:val="en-US"/>
        </w:rPr>
        <w:t>New</w:t>
      </w:r>
      <w:r w:rsidRPr="003311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D4559">
        <w:rPr>
          <w:rFonts w:ascii="Times New Roman" w:eastAsia="Calibri" w:hAnsi="Times New Roman" w:cs="Times New Roman"/>
          <w:b/>
          <w:sz w:val="24"/>
          <w:szCs w:val="24"/>
          <w:lang w:val="en-US"/>
        </w:rPr>
        <w:t>Roman</w:t>
      </w:r>
      <w:r w:rsidRPr="0033117B">
        <w:rPr>
          <w:rFonts w:ascii="Times New Roman" w:eastAsia="Calibri" w:hAnsi="Times New Roman" w:cs="Times New Roman"/>
          <w:b/>
          <w:sz w:val="24"/>
          <w:szCs w:val="24"/>
        </w:rPr>
        <w:t xml:space="preserve"> 12)</w:t>
      </w:r>
    </w:p>
    <w:p w:rsidR="00641D14" w:rsidRPr="0033117B" w:rsidRDefault="00641D14" w:rsidP="006D455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6D4559" w:rsidRPr="008F62FA" w:rsidRDefault="006D4559" w:rsidP="006D455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62FA">
        <w:rPr>
          <w:rFonts w:ascii="Times New Roman" w:eastAsia="Calibri" w:hAnsi="Times New Roman" w:cs="Times New Roman"/>
          <w:b/>
          <w:sz w:val="24"/>
          <w:szCs w:val="24"/>
        </w:rPr>
        <w:t>Примеры библиографического описания ГОСТ 7.1—2003</w:t>
      </w:r>
    </w:p>
    <w:p w:rsidR="006D4559" w:rsidRPr="008F62FA" w:rsidRDefault="006D4559" w:rsidP="006D45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2FA">
        <w:rPr>
          <w:rFonts w:ascii="Times New Roman" w:eastAsia="Calibri" w:hAnsi="Times New Roman" w:cs="Times New Roman"/>
          <w:sz w:val="24"/>
          <w:szCs w:val="24"/>
        </w:rPr>
        <w:t>Официальные документы.</w:t>
      </w:r>
    </w:p>
    <w:p w:rsidR="006D4559" w:rsidRPr="008F62FA" w:rsidRDefault="006D4559" w:rsidP="006D45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2FA">
        <w:rPr>
          <w:rFonts w:ascii="Times New Roman" w:eastAsia="Calibri" w:hAnsi="Times New Roman" w:cs="Times New Roman"/>
          <w:sz w:val="24"/>
          <w:szCs w:val="24"/>
        </w:rPr>
        <w:t>Федеральный закон «Об образовании в Российской Федерации» [Текст]. — М.: Омега — Л., 2014. — 134 с.</w:t>
      </w:r>
    </w:p>
    <w:p w:rsidR="006D4559" w:rsidRPr="008F62FA" w:rsidRDefault="006D4559" w:rsidP="006D45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4559" w:rsidRPr="008F62FA" w:rsidRDefault="006D4559" w:rsidP="006D45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2FA">
        <w:rPr>
          <w:rFonts w:ascii="Times New Roman" w:eastAsia="Calibri" w:hAnsi="Times New Roman" w:cs="Times New Roman"/>
          <w:sz w:val="24"/>
          <w:szCs w:val="24"/>
        </w:rPr>
        <w:t xml:space="preserve">О рынке ценных бумаг [Электронный ресурс]: </w:t>
      </w:r>
      <w:proofErr w:type="spellStart"/>
      <w:r w:rsidRPr="008F62FA">
        <w:rPr>
          <w:rFonts w:ascii="Times New Roman" w:eastAsia="Calibri" w:hAnsi="Times New Roman" w:cs="Times New Roman"/>
          <w:sz w:val="24"/>
          <w:szCs w:val="24"/>
        </w:rPr>
        <w:t>федер</w:t>
      </w:r>
      <w:proofErr w:type="spellEnd"/>
      <w:r w:rsidRPr="008F62FA">
        <w:rPr>
          <w:rFonts w:ascii="Times New Roman" w:eastAsia="Calibri" w:hAnsi="Times New Roman" w:cs="Times New Roman"/>
          <w:sz w:val="24"/>
          <w:szCs w:val="24"/>
        </w:rPr>
        <w:t>. закон от 22.04.1996 № 39-ФЗ, ред. от 06.12.2006 — Режим доступа: http://base.consultant.ru/cons/cgi/online.cgi?req=doc;base=LAW;n=148531. (24.02.2014).</w:t>
      </w:r>
    </w:p>
    <w:p w:rsidR="006D4559" w:rsidRPr="008F62FA" w:rsidRDefault="006D4559" w:rsidP="006D45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4559" w:rsidRPr="008F62FA" w:rsidRDefault="006D4559" w:rsidP="006D45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2FA">
        <w:rPr>
          <w:rFonts w:ascii="Times New Roman" w:eastAsia="Calibri" w:hAnsi="Times New Roman" w:cs="Times New Roman"/>
          <w:sz w:val="24"/>
          <w:szCs w:val="24"/>
        </w:rPr>
        <w:t xml:space="preserve">Дети-инвалиды: Реабилитация, соц. защита [Сб. </w:t>
      </w:r>
      <w:proofErr w:type="spellStart"/>
      <w:r w:rsidRPr="008F62FA">
        <w:rPr>
          <w:rFonts w:ascii="Times New Roman" w:eastAsia="Calibri" w:hAnsi="Times New Roman" w:cs="Times New Roman"/>
          <w:sz w:val="24"/>
          <w:szCs w:val="24"/>
        </w:rPr>
        <w:t>нормат</w:t>
      </w:r>
      <w:proofErr w:type="spellEnd"/>
      <w:r w:rsidRPr="008F62FA">
        <w:rPr>
          <w:rFonts w:ascii="Times New Roman" w:eastAsia="Calibri" w:hAnsi="Times New Roman" w:cs="Times New Roman"/>
          <w:sz w:val="24"/>
          <w:szCs w:val="24"/>
        </w:rPr>
        <w:t>. док.]. — М.: Соц. Защита, 2000. — 159 с.</w:t>
      </w:r>
    </w:p>
    <w:p w:rsidR="006D4559" w:rsidRPr="008F62FA" w:rsidRDefault="006D4559" w:rsidP="006D45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4559" w:rsidRPr="008F62FA" w:rsidRDefault="006D4559" w:rsidP="006D45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2FA">
        <w:rPr>
          <w:rFonts w:ascii="Times New Roman" w:eastAsia="Calibri" w:hAnsi="Times New Roman" w:cs="Times New Roman"/>
          <w:sz w:val="24"/>
          <w:szCs w:val="24"/>
        </w:rPr>
        <w:t>Книга одного автора.</w:t>
      </w:r>
    </w:p>
    <w:p w:rsidR="006D4559" w:rsidRPr="008F62FA" w:rsidRDefault="006D4559" w:rsidP="006D45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F62FA">
        <w:rPr>
          <w:rFonts w:ascii="Times New Roman" w:eastAsia="Calibri" w:hAnsi="Times New Roman" w:cs="Times New Roman"/>
          <w:sz w:val="24"/>
          <w:szCs w:val="24"/>
        </w:rPr>
        <w:t>Исагулиев</w:t>
      </w:r>
      <w:proofErr w:type="spellEnd"/>
      <w:r w:rsidRPr="008F62FA">
        <w:rPr>
          <w:rFonts w:ascii="Times New Roman" w:eastAsia="Calibri" w:hAnsi="Times New Roman" w:cs="Times New Roman"/>
          <w:sz w:val="24"/>
          <w:szCs w:val="24"/>
        </w:rPr>
        <w:t xml:space="preserve">, П. И. Ролевые игры и тренинги в коррекции заикания [Текст] / П. И. </w:t>
      </w:r>
      <w:proofErr w:type="spellStart"/>
      <w:r w:rsidRPr="008F62FA">
        <w:rPr>
          <w:rFonts w:ascii="Times New Roman" w:eastAsia="Calibri" w:hAnsi="Times New Roman" w:cs="Times New Roman"/>
          <w:sz w:val="24"/>
          <w:szCs w:val="24"/>
        </w:rPr>
        <w:t>Исагулиев</w:t>
      </w:r>
      <w:proofErr w:type="spellEnd"/>
      <w:r w:rsidRPr="008F62FA">
        <w:rPr>
          <w:rFonts w:ascii="Times New Roman" w:eastAsia="Calibri" w:hAnsi="Times New Roman" w:cs="Times New Roman"/>
          <w:sz w:val="24"/>
          <w:szCs w:val="24"/>
        </w:rPr>
        <w:t xml:space="preserve">. — М.: НИИ </w:t>
      </w:r>
      <w:proofErr w:type="spellStart"/>
      <w:r w:rsidRPr="008F62FA">
        <w:rPr>
          <w:rFonts w:ascii="Times New Roman" w:eastAsia="Calibri" w:hAnsi="Times New Roman" w:cs="Times New Roman"/>
          <w:sz w:val="24"/>
          <w:szCs w:val="24"/>
        </w:rPr>
        <w:t>шк</w:t>
      </w:r>
      <w:proofErr w:type="spellEnd"/>
      <w:r w:rsidRPr="008F62FA">
        <w:rPr>
          <w:rFonts w:ascii="Times New Roman" w:eastAsia="Calibri" w:hAnsi="Times New Roman" w:cs="Times New Roman"/>
          <w:sz w:val="24"/>
          <w:szCs w:val="24"/>
        </w:rPr>
        <w:t>. Технологии, 2009. — 111 с.</w:t>
      </w:r>
    </w:p>
    <w:p w:rsidR="006D4559" w:rsidRPr="008F62FA" w:rsidRDefault="006D4559" w:rsidP="006D45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4559" w:rsidRPr="008F62FA" w:rsidRDefault="006D4559" w:rsidP="006D45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F62FA">
        <w:rPr>
          <w:rFonts w:ascii="Times New Roman" w:eastAsia="Calibri" w:hAnsi="Times New Roman" w:cs="Times New Roman"/>
          <w:sz w:val="24"/>
          <w:szCs w:val="24"/>
        </w:rPr>
        <w:t>Рыжанкова</w:t>
      </w:r>
      <w:proofErr w:type="spellEnd"/>
      <w:r w:rsidRPr="008F62FA">
        <w:rPr>
          <w:rFonts w:ascii="Times New Roman" w:eastAsia="Calibri" w:hAnsi="Times New Roman" w:cs="Times New Roman"/>
          <w:sz w:val="24"/>
          <w:szCs w:val="24"/>
        </w:rPr>
        <w:t xml:space="preserve">, Е. Н. Занимательные игры и упражнения с пальчиковой азбукой [Текст] / Е. Н. </w:t>
      </w:r>
      <w:proofErr w:type="spellStart"/>
      <w:r w:rsidRPr="008F62FA">
        <w:rPr>
          <w:rFonts w:ascii="Times New Roman" w:eastAsia="Calibri" w:hAnsi="Times New Roman" w:cs="Times New Roman"/>
          <w:sz w:val="24"/>
          <w:szCs w:val="24"/>
        </w:rPr>
        <w:t>Рыжанкова</w:t>
      </w:r>
      <w:proofErr w:type="spellEnd"/>
      <w:r w:rsidRPr="008F62FA">
        <w:rPr>
          <w:rFonts w:ascii="Times New Roman" w:eastAsia="Calibri" w:hAnsi="Times New Roman" w:cs="Times New Roman"/>
          <w:sz w:val="24"/>
          <w:szCs w:val="24"/>
        </w:rPr>
        <w:t>. — М.: Сфера, 2010. — 64 с.</w:t>
      </w:r>
    </w:p>
    <w:p w:rsidR="006D4559" w:rsidRPr="008F62FA" w:rsidRDefault="006D4559" w:rsidP="006D45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4559" w:rsidRPr="008F62FA" w:rsidRDefault="006D4559" w:rsidP="006D45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2FA">
        <w:rPr>
          <w:rFonts w:ascii="Times New Roman" w:eastAsia="Calibri" w:hAnsi="Times New Roman" w:cs="Times New Roman"/>
          <w:sz w:val="24"/>
          <w:szCs w:val="24"/>
        </w:rPr>
        <w:t>Книга двух авторов.</w:t>
      </w:r>
    </w:p>
    <w:p w:rsidR="006D4559" w:rsidRPr="008F62FA" w:rsidRDefault="006D4559" w:rsidP="006D45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2FA">
        <w:rPr>
          <w:rFonts w:ascii="Times New Roman" w:eastAsia="Calibri" w:hAnsi="Times New Roman" w:cs="Times New Roman"/>
          <w:sz w:val="24"/>
          <w:szCs w:val="24"/>
        </w:rPr>
        <w:t xml:space="preserve">Белякова, Л. И. Логопедия. Дизартрия [Текст]: учеб. пособие / Л. И. Белякова, Н. Н. Волосков. — М.: </w:t>
      </w:r>
      <w:proofErr w:type="spellStart"/>
      <w:r w:rsidRPr="008F62FA">
        <w:rPr>
          <w:rFonts w:ascii="Times New Roman" w:eastAsia="Calibri" w:hAnsi="Times New Roman" w:cs="Times New Roman"/>
          <w:sz w:val="24"/>
          <w:szCs w:val="24"/>
        </w:rPr>
        <w:t>Владос</w:t>
      </w:r>
      <w:proofErr w:type="spellEnd"/>
      <w:r w:rsidRPr="008F62FA">
        <w:rPr>
          <w:rFonts w:ascii="Times New Roman" w:eastAsia="Calibri" w:hAnsi="Times New Roman" w:cs="Times New Roman"/>
          <w:sz w:val="24"/>
          <w:szCs w:val="24"/>
        </w:rPr>
        <w:t>, 2009. — 287 с.</w:t>
      </w:r>
    </w:p>
    <w:p w:rsidR="006D4559" w:rsidRPr="008F62FA" w:rsidRDefault="006D4559" w:rsidP="006D45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4559" w:rsidRPr="008F62FA" w:rsidRDefault="006D4559" w:rsidP="006D45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2FA">
        <w:rPr>
          <w:rFonts w:ascii="Times New Roman" w:eastAsia="Calibri" w:hAnsi="Times New Roman" w:cs="Times New Roman"/>
          <w:sz w:val="24"/>
          <w:szCs w:val="24"/>
        </w:rPr>
        <w:t>Жохова, О. В. Домашние задания для детей старшей и подготовительной к школе логопедических групп ДОУ [Текст] / О. В. Жохова, Е. С. Лебедева. — М.: Сфера, 2010. — 64 с.</w:t>
      </w:r>
    </w:p>
    <w:p w:rsidR="006D4559" w:rsidRPr="008F62FA" w:rsidRDefault="006D4559" w:rsidP="006D45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4559" w:rsidRPr="008F62FA" w:rsidRDefault="006D4559" w:rsidP="006D45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2FA">
        <w:rPr>
          <w:rFonts w:ascii="Times New Roman" w:eastAsia="Calibri" w:hAnsi="Times New Roman" w:cs="Times New Roman"/>
          <w:sz w:val="24"/>
          <w:szCs w:val="24"/>
        </w:rPr>
        <w:t>Книга трёх авторов.</w:t>
      </w:r>
    </w:p>
    <w:p w:rsidR="006D4559" w:rsidRPr="008F62FA" w:rsidRDefault="006D4559" w:rsidP="006D45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2FA">
        <w:rPr>
          <w:rFonts w:ascii="Times New Roman" w:eastAsia="Calibri" w:hAnsi="Times New Roman" w:cs="Times New Roman"/>
          <w:sz w:val="24"/>
          <w:szCs w:val="24"/>
        </w:rPr>
        <w:t>Белякова Л. И. Методика развития речевого дыхания у дошкольников с нарушениями речи [Текст] / Л. И. Белякова, Н. Н. Гончарова, Т. Г. Шишкова. — М.: Книголюб, 2005. — 55 с.</w:t>
      </w:r>
    </w:p>
    <w:p w:rsidR="006D4559" w:rsidRPr="008F62FA" w:rsidRDefault="006D4559" w:rsidP="006D45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4559" w:rsidRPr="008F62FA" w:rsidRDefault="006D4559" w:rsidP="006D45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2FA">
        <w:rPr>
          <w:rFonts w:ascii="Times New Roman" w:eastAsia="Calibri" w:hAnsi="Times New Roman" w:cs="Times New Roman"/>
          <w:sz w:val="24"/>
          <w:szCs w:val="24"/>
        </w:rPr>
        <w:t>Книга четырёх и более авторов.</w:t>
      </w:r>
    </w:p>
    <w:p w:rsidR="006D4559" w:rsidRPr="008F62FA" w:rsidRDefault="006D4559" w:rsidP="006D45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2FA">
        <w:rPr>
          <w:rFonts w:ascii="Times New Roman" w:eastAsia="Calibri" w:hAnsi="Times New Roman" w:cs="Times New Roman"/>
          <w:sz w:val="24"/>
          <w:szCs w:val="24"/>
        </w:rPr>
        <w:t xml:space="preserve">Коррекционная педагогика в начальном образовании [Текст]: учеб. пособие / М. Э. </w:t>
      </w:r>
      <w:proofErr w:type="spellStart"/>
      <w:r w:rsidRPr="008F62FA">
        <w:rPr>
          <w:rFonts w:ascii="Times New Roman" w:eastAsia="Calibri" w:hAnsi="Times New Roman" w:cs="Times New Roman"/>
          <w:sz w:val="24"/>
          <w:szCs w:val="24"/>
        </w:rPr>
        <w:t>Вайнер</w:t>
      </w:r>
      <w:proofErr w:type="spellEnd"/>
      <w:r w:rsidRPr="008F62FA">
        <w:rPr>
          <w:rFonts w:ascii="Times New Roman" w:eastAsia="Calibri" w:hAnsi="Times New Roman" w:cs="Times New Roman"/>
          <w:sz w:val="24"/>
          <w:szCs w:val="24"/>
        </w:rPr>
        <w:t xml:space="preserve"> и др. — М.: Академия, 2003. — 313 с.</w:t>
      </w:r>
    </w:p>
    <w:p w:rsidR="006D4559" w:rsidRPr="008F62FA" w:rsidRDefault="006D4559" w:rsidP="006D45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4559" w:rsidRPr="008F62FA" w:rsidRDefault="006D4559" w:rsidP="006D45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2FA">
        <w:rPr>
          <w:rFonts w:ascii="Times New Roman" w:eastAsia="Calibri" w:hAnsi="Times New Roman" w:cs="Times New Roman"/>
          <w:sz w:val="24"/>
          <w:szCs w:val="24"/>
        </w:rPr>
        <w:t>Книга с указанием редактора.</w:t>
      </w:r>
    </w:p>
    <w:p w:rsidR="006D4559" w:rsidRPr="008F62FA" w:rsidRDefault="006D4559" w:rsidP="006D45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2FA">
        <w:rPr>
          <w:rFonts w:ascii="Times New Roman" w:eastAsia="Calibri" w:hAnsi="Times New Roman" w:cs="Times New Roman"/>
          <w:sz w:val="24"/>
          <w:szCs w:val="24"/>
        </w:rPr>
        <w:t xml:space="preserve">Логопедия [Текст]: учеб. для студ. / под ред.: Л. С. Волковой, С. Н. Шаховской. — М.: </w:t>
      </w:r>
      <w:proofErr w:type="spellStart"/>
      <w:r w:rsidRPr="008F62FA">
        <w:rPr>
          <w:rFonts w:ascii="Times New Roman" w:eastAsia="Calibri" w:hAnsi="Times New Roman" w:cs="Times New Roman"/>
          <w:sz w:val="24"/>
          <w:szCs w:val="24"/>
        </w:rPr>
        <w:t>Владос</w:t>
      </w:r>
      <w:proofErr w:type="spellEnd"/>
      <w:r w:rsidRPr="008F62FA">
        <w:rPr>
          <w:rFonts w:ascii="Times New Roman" w:eastAsia="Calibri" w:hAnsi="Times New Roman" w:cs="Times New Roman"/>
          <w:sz w:val="24"/>
          <w:szCs w:val="24"/>
        </w:rPr>
        <w:t>, 1998. — 677 с.</w:t>
      </w:r>
    </w:p>
    <w:p w:rsidR="006D4559" w:rsidRPr="008F62FA" w:rsidRDefault="006D4559" w:rsidP="006D45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4559" w:rsidRPr="008F62FA" w:rsidRDefault="006D4559" w:rsidP="006D45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2FA">
        <w:rPr>
          <w:rFonts w:ascii="Times New Roman" w:eastAsia="Calibri" w:hAnsi="Times New Roman" w:cs="Times New Roman"/>
          <w:sz w:val="24"/>
          <w:szCs w:val="24"/>
        </w:rPr>
        <w:t>Книга с указанием составителя.</w:t>
      </w:r>
    </w:p>
    <w:p w:rsidR="006D4559" w:rsidRPr="008F62FA" w:rsidRDefault="006D4559" w:rsidP="006D45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2FA">
        <w:rPr>
          <w:rFonts w:ascii="Times New Roman" w:eastAsia="Calibri" w:hAnsi="Times New Roman" w:cs="Times New Roman"/>
          <w:sz w:val="24"/>
          <w:szCs w:val="24"/>
        </w:rPr>
        <w:t xml:space="preserve">Итоговая государственная аттестация по логопедии [Текст]: метод. рек. / авт.-сост. Н. В. </w:t>
      </w:r>
      <w:proofErr w:type="spellStart"/>
      <w:r w:rsidRPr="008F62FA">
        <w:rPr>
          <w:rFonts w:ascii="Times New Roman" w:eastAsia="Calibri" w:hAnsi="Times New Roman" w:cs="Times New Roman"/>
          <w:sz w:val="24"/>
          <w:szCs w:val="24"/>
        </w:rPr>
        <w:t>Новоторцева</w:t>
      </w:r>
      <w:proofErr w:type="spellEnd"/>
      <w:r w:rsidRPr="008F62FA">
        <w:rPr>
          <w:rFonts w:ascii="Times New Roman" w:eastAsia="Calibri" w:hAnsi="Times New Roman" w:cs="Times New Roman"/>
          <w:sz w:val="24"/>
          <w:szCs w:val="24"/>
        </w:rPr>
        <w:t>. — Ярославль: Изд-во ЯГПУ, 2009. — 86 с.</w:t>
      </w:r>
    </w:p>
    <w:p w:rsidR="006D4559" w:rsidRPr="008F62FA" w:rsidRDefault="006D4559" w:rsidP="006D45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4559" w:rsidRPr="008F62FA" w:rsidRDefault="006D4559" w:rsidP="006D45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2FA">
        <w:rPr>
          <w:rFonts w:ascii="Times New Roman" w:eastAsia="Calibri" w:hAnsi="Times New Roman" w:cs="Times New Roman"/>
          <w:sz w:val="24"/>
          <w:szCs w:val="24"/>
        </w:rPr>
        <w:t>Статья из журнала.</w:t>
      </w:r>
    </w:p>
    <w:p w:rsidR="006D4559" w:rsidRPr="008F62FA" w:rsidRDefault="006D4559" w:rsidP="006D45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F62FA">
        <w:rPr>
          <w:rFonts w:ascii="Times New Roman" w:eastAsia="Calibri" w:hAnsi="Times New Roman" w:cs="Times New Roman"/>
          <w:sz w:val="24"/>
          <w:szCs w:val="24"/>
        </w:rPr>
        <w:t>Самойлюк</w:t>
      </w:r>
      <w:proofErr w:type="spellEnd"/>
      <w:r w:rsidRPr="008F62FA">
        <w:rPr>
          <w:rFonts w:ascii="Times New Roman" w:eastAsia="Calibri" w:hAnsi="Times New Roman" w:cs="Times New Roman"/>
          <w:sz w:val="24"/>
          <w:szCs w:val="24"/>
        </w:rPr>
        <w:t xml:space="preserve">, Л. А. К проблеме компенсации заикания в подростковом возрасте / Л. А. </w:t>
      </w:r>
      <w:proofErr w:type="spellStart"/>
      <w:r w:rsidRPr="008F62FA">
        <w:rPr>
          <w:rFonts w:ascii="Times New Roman" w:eastAsia="Calibri" w:hAnsi="Times New Roman" w:cs="Times New Roman"/>
          <w:sz w:val="24"/>
          <w:szCs w:val="24"/>
        </w:rPr>
        <w:t>Самойлюк</w:t>
      </w:r>
      <w:proofErr w:type="spellEnd"/>
      <w:r w:rsidRPr="008F62FA">
        <w:rPr>
          <w:rFonts w:ascii="Times New Roman" w:eastAsia="Calibri" w:hAnsi="Times New Roman" w:cs="Times New Roman"/>
          <w:sz w:val="24"/>
          <w:szCs w:val="24"/>
        </w:rPr>
        <w:t xml:space="preserve"> // Дефек</w:t>
      </w:r>
      <w:r>
        <w:rPr>
          <w:rFonts w:ascii="Times New Roman" w:eastAsia="Calibri" w:hAnsi="Times New Roman" w:cs="Times New Roman"/>
          <w:sz w:val="24"/>
          <w:szCs w:val="24"/>
        </w:rPr>
        <w:t>тология. — 2009. — № 5. — С. 28-29</w:t>
      </w:r>
      <w:r w:rsidRPr="008F62F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D4559" w:rsidRPr="008F62FA" w:rsidRDefault="006D4559" w:rsidP="006D45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4559" w:rsidRPr="008F62FA" w:rsidRDefault="006D4559" w:rsidP="006D45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2FA">
        <w:rPr>
          <w:rFonts w:ascii="Times New Roman" w:eastAsia="Calibri" w:hAnsi="Times New Roman" w:cs="Times New Roman"/>
          <w:sz w:val="24"/>
          <w:szCs w:val="24"/>
        </w:rPr>
        <w:t>Статья из сборника.</w:t>
      </w:r>
    </w:p>
    <w:p w:rsidR="006D4559" w:rsidRPr="008F62FA" w:rsidRDefault="006D4559" w:rsidP="006D45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F62FA">
        <w:rPr>
          <w:rFonts w:ascii="Times New Roman" w:eastAsia="Calibri" w:hAnsi="Times New Roman" w:cs="Times New Roman"/>
          <w:sz w:val="24"/>
          <w:szCs w:val="24"/>
        </w:rPr>
        <w:t>Новоторцева</w:t>
      </w:r>
      <w:proofErr w:type="spellEnd"/>
      <w:r w:rsidRPr="008F62FA">
        <w:rPr>
          <w:rFonts w:ascii="Times New Roman" w:eastAsia="Calibri" w:hAnsi="Times New Roman" w:cs="Times New Roman"/>
          <w:sz w:val="24"/>
          <w:szCs w:val="24"/>
        </w:rPr>
        <w:t xml:space="preserve">, Н. В. Актуальные проблемы формирования у логопедов профессиональной компетенции в диагностической деятельности / Н. В. </w:t>
      </w:r>
      <w:proofErr w:type="spellStart"/>
      <w:r w:rsidRPr="008F62FA">
        <w:rPr>
          <w:rFonts w:ascii="Times New Roman" w:eastAsia="Calibri" w:hAnsi="Times New Roman" w:cs="Times New Roman"/>
          <w:sz w:val="24"/>
          <w:szCs w:val="24"/>
        </w:rPr>
        <w:t>Новоторцева</w:t>
      </w:r>
      <w:proofErr w:type="spellEnd"/>
      <w:r w:rsidRPr="008F62FA">
        <w:rPr>
          <w:rFonts w:ascii="Times New Roman" w:eastAsia="Calibri" w:hAnsi="Times New Roman" w:cs="Times New Roman"/>
          <w:sz w:val="24"/>
          <w:szCs w:val="24"/>
        </w:rPr>
        <w:t xml:space="preserve"> // Социальное образование: проблемы и перспективы: материалы конференции «Чтения Ушинского». — Ярославль: Изд-во ЯГПУ им</w:t>
      </w:r>
      <w:r>
        <w:rPr>
          <w:rFonts w:ascii="Times New Roman" w:eastAsia="Calibri" w:hAnsi="Times New Roman" w:cs="Times New Roman"/>
          <w:sz w:val="24"/>
          <w:szCs w:val="24"/>
        </w:rPr>
        <w:t>. К. Д. Ушинского, 2009. — С. 3-</w:t>
      </w:r>
      <w:r w:rsidRPr="008F62FA">
        <w:rPr>
          <w:rFonts w:ascii="Times New Roman" w:eastAsia="Calibri" w:hAnsi="Times New Roman" w:cs="Times New Roman"/>
          <w:sz w:val="24"/>
          <w:szCs w:val="24"/>
        </w:rPr>
        <w:t>9.</w:t>
      </w:r>
    </w:p>
    <w:p w:rsidR="006D4559" w:rsidRPr="008F62FA" w:rsidRDefault="006D4559" w:rsidP="006D45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4559" w:rsidRPr="008F62FA" w:rsidRDefault="006D4559" w:rsidP="006D45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2FA">
        <w:rPr>
          <w:rFonts w:ascii="Times New Roman" w:eastAsia="Calibri" w:hAnsi="Times New Roman" w:cs="Times New Roman"/>
          <w:sz w:val="24"/>
          <w:szCs w:val="24"/>
        </w:rPr>
        <w:t>Описание материала, имеющего электронную и печатную версии.</w:t>
      </w:r>
    </w:p>
    <w:p w:rsidR="006D4559" w:rsidRPr="008F62FA" w:rsidRDefault="006D4559" w:rsidP="006D45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2FA">
        <w:rPr>
          <w:rFonts w:ascii="Times New Roman" w:eastAsia="Calibri" w:hAnsi="Times New Roman" w:cs="Times New Roman"/>
          <w:sz w:val="24"/>
          <w:szCs w:val="24"/>
        </w:rPr>
        <w:lastRenderedPageBreak/>
        <w:t>Выготский Л. С. Собрание сочинений: в 6-ти т.: Т. 6. Научное наследство/ Л. С. Выготский; под ред. М. Г. Ярошенко [Текст] — М.: Педагогика, 1984. — 400 с.; То же [Электронный ресурс]. — Режим доступа: http://elib.gnpbu.ru/text/vygotsky_ss-v-6tt_t6_1984/fs,1/ (13.07.09)</w:t>
      </w:r>
    </w:p>
    <w:p w:rsidR="006D4559" w:rsidRPr="008F62FA" w:rsidRDefault="006D4559" w:rsidP="006D45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4559" w:rsidRPr="008F62FA" w:rsidRDefault="006D4559" w:rsidP="006D45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2FA">
        <w:rPr>
          <w:rFonts w:ascii="Times New Roman" w:eastAsia="Calibri" w:hAnsi="Times New Roman" w:cs="Times New Roman"/>
          <w:sz w:val="24"/>
          <w:szCs w:val="24"/>
        </w:rPr>
        <w:t>Филиппова Л. Я. Создание контента (содержания) библиотечных веб-сайтов учебных заведений (из зарубежного опыта) // Научные и технические биб</w:t>
      </w:r>
      <w:r>
        <w:rPr>
          <w:rFonts w:ascii="Times New Roman" w:eastAsia="Calibri" w:hAnsi="Times New Roman" w:cs="Times New Roman"/>
          <w:sz w:val="24"/>
          <w:szCs w:val="24"/>
        </w:rPr>
        <w:t>лиотеки. — 2002. — № 2. — С. 30-</w:t>
      </w:r>
      <w:r w:rsidRPr="008F62FA">
        <w:rPr>
          <w:rFonts w:ascii="Times New Roman" w:eastAsia="Calibri" w:hAnsi="Times New Roman" w:cs="Times New Roman"/>
          <w:sz w:val="24"/>
          <w:szCs w:val="24"/>
        </w:rPr>
        <w:t>34. — [Электронный ресурс]. — Режим доступа: http://www.gpntb.ru/win/ntb/2002/2/f02_10.htm (14.12.11)</w:t>
      </w:r>
    </w:p>
    <w:p w:rsidR="006D4559" w:rsidRPr="008F62FA" w:rsidRDefault="006D4559" w:rsidP="006D45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4559" w:rsidRPr="008F62FA" w:rsidRDefault="006D4559" w:rsidP="006D45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2FA">
        <w:rPr>
          <w:rFonts w:ascii="Times New Roman" w:eastAsia="Calibri" w:hAnsi="Times New Roman" w:cs="Times New Roman"/>
          <w:sz w:val="24"/>
          <w:szCs w:val="24"/>
        </w:rPr>
        <w:t>Описание ресурса локального доступа.</w:t>
      </w:r>
    </w:p>
    <w:p w:rsidR="006D4559" w:rsidRPr="008F62FA" w:rsidRDefault="006D4559" w:rsidP="006D45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2FA">
        <w:rPr>
          <w:rFonts w:ascii="Times New Roman" w:eastAsia="Calibri" w:hAnsi="Times New Roman" w:cs="Times New Roman"/>
          <w:sz w:val="24"/>
          <w:szCs w:val="24"/>
        </w:rPr>
        <w:t xml:space="preserve">Александр и Наполеон [Электронный ресурс]: история двух императоров / Музей-панорама «Бородинская битва», </w:t>
      </w:r>
      <w:proofErr w:type="spellStart"/>
      <w:r w:rsidRPr="008F62FA">
        <w:rPr>
          <w:rFonts w:ascii="Times New Roman" w:eastAsia="Calibri" w:hAnsi="Times New Roman" w:cs="Times New Roman"/>
          <w:sz w:val="24"/>
          <w:szCs w:val="24"/>
        </w:rPr>
        <w:t>Интерсофт</w:t>
      </w:r>
      <w:proofErr w:type="spellEnd"/>
      <w:r w:rsidRPr="008F62FA">
        <w:rPr>
          <w:rFonts w:ascii="Times New Roman" w:eastAsia="Calibri" w:hAnsi="Times New Roman" w:cs="Times New Roman"/>
          <w:sz w:val="24"/>
          <w:szCs w:val="24"/>
        </w:rPr>
        <w:t xml:space="preserve">. — М.: </w:t>
      </w:r>
      <w:proofErr w:type="spellStart"/>
      <w:r w:rsidRPr="008F62FA">
        <w:rPr>
          <w:rFonts w:ascii="Times New Roman" w:eastAsia="Calibri" w:hAnsi="Times New Roman" w:cs="Times New Roman"/>
          <w:sz w:val="24"/>
          <w:szCs w:val="24"/>
        </w:rPr>
        <w:t>Интерсофт</w:t>
      </w:r>
      <w:proofErr w:type="spellEnd"/>
      <w:r w:rsidRPr="008F62FA">
        <w:rPr>
          <w:rFonts w:ascii="Times New Roman" w:eastAsia="Calibri" w:hAnsi="Times New Roman" w:cs="Times New Roman"/>
          <w:sz w:val="24"/>
          <w:szCs w:val="24"/>
        </w:rPr>
        <w:t>, сор. 1997. — (CD-ROM)</w:t>
      </w:r>
    </w:p>
    <w:p w:rsidR="006D4559" w:rsidRPr="008F62FA" w:rsidRDefault="006D4559" w:rsidP="006D45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4559" w:rsidRPr="008F62FA" w:rsidRDefault="006D4559" w:rsidP="006D45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2FA">
        <w:rPr>
          <w:rFonts w:ascii="Times New Roman" w:eastAsia="Calibri" w:hAnsi="Times New Roman" w:cs="Times New Roman"/>
          <w:sz w:val="24"/>
          <w:szCs w:val="24"/>
        </w:rPr>
        <w:t xml:space="preserve">Интернет шаг за шагом [Электронный ресурс]: интерактивный учеб. — СПб.: </w:t>
      </w:r>
      <w:proofErr w:type="spellStart"/>
      <w:r w:rsidRPr="008F62FA">
        <w:rPr>
          <w:rFonts w:ascii="Times New Roman" w:eastAsia="Calibri" w:hAnsi="Times New Roman" w:cs="Times New Roman"/>
          <w:sz w:val="24"/>
          <w:szCs w:val="24"/>
        </w:rPr>
        <w:t>ПитерКом</w:t>
      </w:r>
      <w:proofErr w:type="spellEnd"/>
      <w:r w:rsidRPr="008F62FA">
        <w:rPr>
          <w:rFonts w:ascii="Times New Roman" w:eastAsia="Calibri" w:hAnsi="Times New Roman" w:cs="Times New Roman"/>
          <w:sz w:val="24"/>
          <w:szCs w:val="24"/>
        </w:rPr>
        <w:t>, 1997. — (CD-ROM).</w:t>
      </w:r>
    </w:p>
    <w:p w:rsidR="006D4559" w:rsidRPr="008F62FA" w:rsidRDefault="006D4559" w:rsidP="006D45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4559" w:rsidRPr="008F62FA" w:rsidRDefault="006D4559" w:rsidP="006D45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2FA">
        <w:rPr>
          <w:rFonts w:ascii="Times New Roman" w:eastAsia="Calibri" w:hAnsi="Times New Roman" w:cs="Times New Roman"/>
          <w:sz w:val="24"/>
          <w:szCs w:val="24"/>
        </w:rPr>
        <w:t>Описание ресурса удаленного доступа.</w:t>
      </w:r>
    </w:p>
    <w:p w:rsidR="006D4559" w:rsidRPr="008F62FA" w:rsidRDefault="006D4559" w:rsidP="006D45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F62FA">
        <w:rPr>
          <w:rFonts w:ascii="Times New Roman" w:eastAsia="Calibri" w:hAnsi="Times New Roman" w:cs="Times New Roman"/>
          <w:sz w:val="24"/>
          <w:szCs w:val="24"/>
        </w:rPr>
        <w:t>Вайс</w:t>
      </w:r>
      <w:proofErr w:type="spellEnd"/>
      <w:r w:rsidRPr="008F62FA">
        <w:rPr>
          <w:rFonts w:ascii="Times New Roman" w:eastAsia="Calibri" w:hAnsi="Times New Roman" w:cs="Times New Roman"/>
          <w:sz w:val="24"/>
          <w:szCs w:val="24"/>
        </w:rPr>
        <w:t xml:space="preserve"> М. Н. Диагностика состояния доречевого развития детей с ДЦП группы «Особый ребенок» [Электронный ресурс]. — Режим доступа: URL: http://logopedia.by/?p=2553. (24.02.2014)</w:t>
      </w:r>
    </w:p>
    <w:p w:rsidR="006D4559" w:rsidRPr="008F62FA" w:rsidRDefault="006D4559" w:rsidP="006D45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4559" w:rsidRDefault="006D4559" w:rsidP="006D4559">
      <w:pPr>
        <w:spacing w:line="360" w:lineRule="auto"/>
        <w:rPr>
          <w:rFonts w:ascii="Times New Roman" w:hAnsi="Times New Roman" w:cs="Times New Roman"/>
          <w:color w:val="2E2E2E"/>
          <w:sz w:val="24"/>
          <w:szCs w:val="24"/>
        </w:rPr>
      </w:pPr>
    </w:p>
    <w:p w:rsidR="006D4559" w:rsidRDefault="006D4559" w:rsidP="006D4559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br w:type="page"/>
      </w:r>
    </w:p>
    <w:p w:rsidR="001A46F5" w:rsidRDefault="006D4559" w:rsidP="00641D14">
      <w:pPr>
        <w:shd w:val="clear" w:color="auto" w:fill="FFFFFF"/>
        <w:ind w:right="-102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00868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Приложение 3</w:t>
      </w:r>
    </w:p>
    <w:p w:rsidR="00641D14" w:rsidRPr="00641D14" w:rsidRDefault="0033117B" w:rsidP="00641D14">
      <w:pPr>
        <w:shd w:val="clear" w:color="auto" w:fill="FFFFFF"/>
        <w:ind w:right="-102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3117B">
        <w:rPr>
          <w:rFonts w:ascii="Times New Roman" w:hAnsi="Times New Roman" w:cs="Times New Roman"/>
          <w:iCs/>
          <w:color w:val="000000"/>
          <w:sz w:val="28"/>
          <w:szCs w:val="28"/>
        </w:rPr>
        <w:drawing>
          <wp:inline distT="0" distB="0" distL="0" distR="0">
            <wp:extent cx="6345422" cy="481643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692" cy="4819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1D14" w:rsidRPr="00641D14" w:rsidSect="00E00868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-Dem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07B6C"/>
    <w:multiLevelType w:val="multilevel"/>
    <w:tmpl w:val="783048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4C7155"/>
    <w:multiLevelType w:val="hybridMultilevel"/>
    <w:tmpl w:val="01520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057C4"/>
    <w:rsid w:val="000D2ADD"/>
    <w:rsid w:val="000E73D7"/>
    <w:rsid w:val="001057C4"/>
    <w:rsid w:val="00127BFC"/>
    <w:rsid w:val="00152FBB"/>
    <w:rsid w:val="00170B8B"/>
    <w:rsid w:val="001A46F5"/>
    <w:rsid w:val="001B7CEF"/>
    <w:rsid w:val="002249FB"/>
    <w:rsid w:val="0027667B"/>
    <w:rsid w:val="002951C0"/>
    <w:rsid w:val="0033117B"/>
    <w:rsid w:val="003600F1"/>
    <w:rsid w:val="003743FD"/>
    <w:rsid w:val="00425122"/>
    <w:rsid w:val="00444003"/>
    <w:rsid w:val="004B0F48"/>
    <w:rsid w:val="005A69DE"/>
    <w:rsid w:val="005E302F"/>
    <w:rsid w:val="00641D14"/>
    <w:rsid w:val="006B79F1"/>
    <w:rsid w:val="006D4559"/>
    <w:rsid w:val="008E5A39"/>
    <w:rsid w:val="009740C7"/>
    <w:rsid w:val="00A853D6"/>
    <w:rsid w:val="00A944F5"/>
    <w:rsid w:val="00AD3191"/>
    <w:rsid w:val="00B0320B"/>
    <w:rsid w:val="00B77763"/>
    <w:rsid w:val="00B9644D"/>
    <w:rsid w:val="00C87B1B"/>
    <w:rsid w:val="00D0306A"/>
    <w:rsid w:val="00E65D7A"/>
    <w:rsid w:val="00E85CFB"/>
    <w:rsid w:val="00F31473"/>
    <w:rsid w:val="00F37E89"/>
    <w:rsid w:val="00F45C86"/>
    <w:rsid w:val="00F83295"/>
    <w:rsid w:val="00FA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7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057C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3"/>
    <w:rsid w:val="001057C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5"/>
    <w:rsid w:val="001057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1057C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057C4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val="en-US"/>
    </w:rPr>
  </w:style>
  <w:style w:type="paragraph" w:customStyle="1" w:styleId="3">
    <w:name w:val="Основной текст3"/>
    <w:basedOn w:val="a"/>
    <w:link w:val="a5"/>
    <w:rsid w:val="001057C4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1057C4"/>
    <w:pPr>
      <w:widowControl w:val="0"/>
      <w:shd w:val="clear" w:color="auto" w:fill="FFFFFF"/>
      <w:spacing w:before="240" w:after="240" w:line="0" w:lineRule="atLeast"/>
      <w:ind w:hanging="196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60">
    <w:name w:val="Основной текст (6)"/>
    <w:basedOn w:val="a"/>
    <w:link w:val="6"/>
    <w:rsid w:val="001057C4"/>
    <w:pPr>
      <w:widowControl w:val="0"/>
      <w:shd w:val="clear" w:color="auto" w:fill="FFFFFF"/>
      <w:spacing w:before="240" w:after="0" w:line="250" w:lineRule="exact"/>
    </w:pPr>
    <w:rPr>
      <w:rFonts w:ascii="Times New Roman" w:eastAsia="Times New Roman" w:hAnsi="Times New Roman" w:cs="Times New Roman"/>
      <w:i/>
      <w:iCs/>
      <w:sz w:val="21"/>
      <w:szCs w:val="21"/>
      <w:lang w:val="en-US"/>
    </w:rPr>
  </w:style>
  <w:style w:type="character" w:customStyle="1" w:styleId="2">
    <w:name w:val="Заголовок №2_"/>
    <w:basedOn w:val="a0"/>
    <w:link w:val="20"/>
    <w:rsid w:val="001057C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1057C4"/>
    <w:pPr>
      <w:widowControl w:val="0"/>
      <w:shd w:val="clear" w:color="auto" w:fill="FFFFFF"/>
      <w:spacing w:after="600" w:line="322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105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57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elibrar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f.arz.unn@yandex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conf.arz.unn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8</Pages>
  <Words>1886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ASPI</Company>
  <LinksUpToDate>false</LinksUpToDate>
  <CharactersWithSpaces>12617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amilain</dc:creator>
  <cp:keywords/>
  <dc:description/>
  <cp:lastModifiedBy>amilain</cp:lastModifiedBy>
  <cp:revision>31</cp:revision>
  <dcterms:created xsi:type="dcterms:W3CDTF">2019-01-14T08:49:00Z</dcterms:created>
  <dcterms:modified xsi:type="dcterms:W3CDTF">2019-01-24T10:37:00Z</dcterms:modified>
</cp:coreProperties>
</file>